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59" w:rsidRPr="00C44D59" w:rsidRDefault="00C44D59" w:rsidP="00C44D59">
      <w:pPr>
        <w:widowControl/>
        <w:shd w:val="clear" w:color="auto" w:fill="FFFFFF"/>
        <w:spacing w:before="300" w:after="300" w:line="36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44D59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附件</w:t>
      </w:r>
    </w:p>
    <w:p w:rsidR="00C44D59" w:rsidRPr="00C44D59" w:rsidRDefault="00C44D59" w:rsidP="00C44D59">
      <w:pPr>
        <w:widowControl/>
        <w:shd w:val="clear" w:color="auto" w:fill="FFFFFF"/>
        <w:spacing w:before="300" w:after="300"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全国科学技术名词审定委员会</w:t>
      </w:r>
      <w:r w:rsidRPr="00C44D59"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202</w:t>
      </w:r>
      <w:r w:rsidR="009458AB"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3</w:t>
      </w:r>
      <w:r w:rsidRPr="00C44D59"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年</w:t>
      </w:r>
      <w:proofErr w:type="gramStart"/>
      <w:r w:rsidR="00EE04E6"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结项项目</w:t>
      </w:r>
      <w:proofErr w:type="gramEnd"/>
      <w:r w:rsidR="00267D62">
        <w:rPr>
          <w:rFonts w:ascii="方正小标宋简体" w:eastAsia="方正小标宋简体" w:hAnsi="Calibri" w:cs="Calibri" w:hint="eastAsia"/>
          <w:color w:val="333333"/>
          <w:kern w:val="0"/>
          <w:sz w:val="36"/>
          <w:szCs w:val="36"/>
        </w:rPr>
        <w:t>名单</w:t>
      </w:r>
    </w:p>
    <w:bookmarkEnd w:id="0"/>
    <w:p w:rsidR="00C44D59" w:rsidRPr="00C44D59" w:rsidRDefault="00C44D59" w:rsidP="00C44D59">
      <w:pPr>
        <w:widowControl/>
        <w:shd w:val="clear" w:color="auto" w:fill="FFFFFF"/>
        <w:spacing w:before="300" w:after="300" w:line="36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44D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362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593"/>
        <w:gridCol w:w="993"/>
        <w:gridCol w:w="1701"/>
        <w:gridCol w:w="1275"/>
      </w:tblGrid>
      <w:tr w:rsidR="00645B7A" w:rsidRPr="00C44D59" w:rsidTr="00EE66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D59" w:rsidRPr="00C44D59" w:rsidRDefault="00C44D59" w:rsidP="00C44D59">
            <w:pPr>
              <w:widowControl/>
              <w:spacing w:before="300" w:after="30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44D59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D59" w:rsidRPr="00C44D59" w:rsidRDefault="00C44D59" w:rsidP="00C44D59">
            <w:pPr>
              <w:widowControl/>
              <w:spacing w:before="300" w:after="30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44D59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D59" w:rsidRPr="00C44D59" w:rsidRDefault="00C44D59" w:rsidP="00C44D59">
            <w:pPr>
              <w:widowControl/>
              <w:spacing w:before="300" w:after="30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44D59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D59" w:rsidRPr="00C44D59" w:rsidRDefault="00C44D59" w:rsidP="00C44D59">
            <w:pPr>
              <w:widowControl/>
              <w:spacing w:before="300" w:after="30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44D59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D59" w:rsidRPr="00C44D59" w:rsidRDefault="00C44D59" w:rsidP="00C44D59">
            <w:pPr>
              <w:widowControl/>
              <w:spacing w:before="300" w:after="30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C44D59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</w:rPr>
              <w:t>结项意见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44D59"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“一带一路”乌俄土三国多</w:t>
            </w:r>
            <w:proofErr w:type="gramStart"/>
            <w:r w:rsidRPr="009458AB">
              <w:rPr>
                <w:rFonts w:ascii="仿宋_GB2312" w:eastAsia="仿宋_GB2312" w:hint="eastAsia"/>
                <w:sz w:val="22"/>
              </w:rPr>
              <w:t>语经贸</w:t>
            </w:r>
            <w:proofErr w:type="gramEnd"/>
            <w:r w:rsidRPr="009458AB">
              <w:rPr>
                <w:rFonts w:ascii="仿宋_GB2312" w:eastAsia="仿宋_GB2312" w:hint="eastAsia"/>
                <w:sz w:val="22"/>
              </w:rPr>
              <w:t>术语数据库建设与开发研究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58AB" w:rsidRPr="009458AB" w:rsidRDefault="009458AB" w:rsidP="00675F8E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proofErr w:type="gramStart"/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傅兴尚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58AB" w:rsidRPr="009458AB" w:rsidRDefault="009458AB" w:rsidP="009458AB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北京语言大学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近代遗传学名词的中译与演变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徐丁丁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深圳大学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外源同实异名科技名词的演变与变异研究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冯海霞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鲁东大学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儒学术语特点及翻译研究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王勇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上海理工大学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中国特色术语翻译标准化研究——以敦煌文化术语翻译为例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柳菁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兰州城市学院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公共卫生与预防医学知识体系研究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proofErr w:type="gramStart"/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刘剑君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中国疾病预防控制中心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基于科研基金语料库的术语自动抽取及其应用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proofErr w:type="gramStart"/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姜赢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北京师范大学珠海分校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面向中医真实世界研究的术语字典编纂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proofErr w:type="gramStart"/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谢琪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中国中医科学院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文艺学“新学语”与文化互动研究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proofErr w:type="gramStart"/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牛月明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中国海洋大学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互联网百科平台中的术语传播机制及规范化研究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proofErr w:type="gramStart"/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甘莅豪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华东师范大学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C44D59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基于语料库的晚清（1832-1911）政治经济学术语译介研究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刘晓峰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西安外国语大学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国际组织术语库集成方法研究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宋培彦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天津师范大学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中国世界级非物质文化遗产术语英</w:t>
            </w:r>
            <w:proofErr w:type="gramStart"/>
            <w:r w:rsidRPr="009458AB">
              <w:rPr>
                <w:rFonts w:ascii="仿宋_GB2312" w:eastAsia="仿宋_GB2312" w:hint="eastAsia"/>
                <w:sz w:val="22"/>
              </w:rPr>
              <w:t>译及其</w:t>
            </w:r>
            <w:proofErr w:type="gramEnd"/>
            <w:r w:rsidRPr="009458AB">
              <w:rPr>
                <w:rFonts w:ascii="仿宋_GB2312" w:eastAsia="仿宋_GB2312" w:hint="eastAsia"/>
                <w:sz w:val="22"/>
              </w:rPr>
              <w:t>译名规范化建设研究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魏向清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南京大学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符号学视角下能源科技术语翻译研究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李丽君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中国矿业大学（北京）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食品蛋白质科学与技术领域热点科技术语研究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杜明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大连工业大学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多模态视域下视觉语法建筑术语库的构建与应用研究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王海峰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山东建筑大学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/>
                <w:sz w:val="22"/>
              </w:rPr>
            </w:pPr>
            <w:r w:rsidRPr="009458AB">
              <w:rPr>
                <w:rFonts w:ascii="仿宋_GB2312" w:eastAsia="仿宋_GB2312" w:hint="eastAsia"/>
                <w:sz w:val="22"/>
              </w:rPr>
              <w:t>三个平面视角下汉语科学术语的泛化研究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李向华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九江学院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510DBF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基于“动态-静态”融合特征的汉语语言学术语知识图谱构建研究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王兴隆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widowControl/>
              <w:jc w:val="left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鲁东大学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510DBF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9458AB" w:rsidRPr="00C44D59" w:rsidTr="009458A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Default="009458AB" w:rsidP="009458AB">
            <w:pPr>
              <w:widowControl/>
              <w:spacing w:before="300" w:after="300" w:line="3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术语编纂中的知识组织原则与方法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675F8E">
            <w:pPr>
              <w:jc w:val="center"/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郑洁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9458AB">
            <w:pPr>
              <w:rPr>
                <w:rFonts w:ascii="仿宋_GB2312" w:eastAsia="仿宋_GB2312" w:hAnsi="等线"/>
                <w:color w:val="000000"/>
                <w:sz w:val="22"/>
              </w:rPr>
            </w:pPr>
            <w:r w:rsidRPr="009458AB">
              <w:rPr>
                <w:rFonts w:ascii="仿宋_GB2312" w:eastAsia="仿宋_GB2312" w:hAnsi="等线" w:hint="eastAsia"/>
                <w:color w:val="000000"/>
                <w:sz w:val="22"/>
              </w:rPr>
              <w:t>西北大学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58AB" w:rsidRPr="009458AB" w:rsidRDefault="009458AB" w:rsidP="00510DBF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9458AB">
              <w:rPr>
                <w:rFonts w:ascii="仿宋_GB2312" w:eastAsia="仿宋_GB2312" w:hAnsi="仿宋" w:cs="Calibri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</w:tbl>
    <w:p w:rsidR="00C44D59" w:rsidRDefault="00C44D59" w:rsidP="00D93A50"/>
    <w:sectPr w:rsidR="00C44D59" w:rsidSect="008A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F1B" w:rsidRDefault="00A43F1B" w:rsidP="00267D62">
      <w:r>
        <w:separator/>
      </w:r>
    </w:p>
  </w:endnote>
  <w:endnote w:type="continuationSeparator" w:id="0">
    <w:p w:rsidR="00A43F1B" w:rsidRDefault="00A43F1B" w:rsidP="0026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F1B" w:rsidRDefault="00A43F1B" w:rsidP="00267D62">
      <w:r>
        <w:separator/>
      </w:r>
    </w:p>
  </w:footnote>
  <w:footnote w:type="continuationSeparator" w:id="0">
    <w:p w:rsidR="00A43F1B" w:rsidRDefault="00A43F1B" w:rsidP="0026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50"/>
    <w:rsid w:val="00002630"/>
    <w:rsid w:val="00267D62"/>
    <w:rsid w:val="00386910"/>
    <w:rsid w:val="003D2206"/>
    <w:rsid w:val="003F3888"/>
    <w:rsid w:val="00510DBF"/>
    <w:rsid w:val="00526260"/>
    <w:rsid w:val="00645B7A"/>
    <w:rsid w:val="00675F8E"/>
    <w:rsid w:val="00733CE1"/>
    <w:rsid w:val="007D0B12"/>
    <w:rsid w:val="008800DA"/>
    <w:rsid w:val="008A3B0B"/>
    <w:rsid w:val="00920233"/>
    <w:rsid w:val="009458AB"/>
    <w:rsid w:val="00A43F1B"/>
    <w:rsid w:val="00A6174E"/>
    <w:rsid w:val="00B01303"/>
    <w:rsid w:val="00BC44D3"/>
    <w:rsid w:val="00C44D59"/>
    <w:rsid w:val="00D93A50"/>
    <w:rsid w:val="00EE04E6"/>
    <w:rsid w:val="00EE66AB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8EBE2"/>
  <w15:docId w15:val="{C6D2D00D-F922-4606-AAE3-9B65C8F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D5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44D59"/>
  </w:style>
  <w:style w:type="paragraph" w:customStyle="1" w:styleId="msonormal0">
    <w:name w:val="msonormal"/>
    <w:basedOn w:val="a"/>
    <w:rsid w:val="00C44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44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733CE1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733CE1"/>
    <w:rPr>
      <w:rFonts w:ascii="宋体" w:eastAsia="宋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67D6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6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67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qiaoy</dc:creator>
  <cp:keywords/>
  <dc:description/>
  <cp:lastModifiedBy>振雷 杜</cp:lastModifiedBy>
  <cp:revision>2</cp:revision>
  <dcterms:created xsi:type="dcterms:W3CDTF">2023-07-17T14:33:00Z</dcterms:created>
  <dcterms:modified xsi:type="dcterms:W3CDTF">2023-07-17T14:33:00Z</dcterms:modified>
</cp:coreProperties>
</file>