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5E9" w:rsidRDefault="00D625E9">
      <w:pPr>
        <w:spacing w:line="360" w:lineRule="auto"/>
        <w:jc w:val="center"/>
        <w:rPr>
          <w:b/>
          <w:sz w:val="36"/>
          <w:szCs w:val="36"/>
        </w:rPr>
      </w:pPr>
    </w:p>
    <w:p w:rsidR="00D625E9" w:rsidRDefault="00B4064A">
      <w:pPr>
        <w:spacing w:line="360" w:lineRule="auto"/>
        <w:jc w:val="center"/>
        <w:rPr>
          <w:b/>
          <w:sz w:val="36"/>
          <w:szCs w:val="36"/>
        </w:rPr>
      </w:pPr>
      <w:r>
        <w:rPr>
          <w:noProof/>
        </w:rPr>
        <mc:AlternateContent>
          <mc:Choice Requires="wps">
            <w:drawing>
              <wp:anchor distT="0" distB="0" distL="114300" distR="114300" simplePos="0" relativeHeight="251660288" behindDoc="0" locked="0" layoutInCell="1" allowOverlap="1">
                <wp:simplePos x="0" y="0"/>
                <wp:positionH relativeFrom="column">
                  <wp:posOffset>102870</wp:posOffset>
                </wp:positionH>
                <wp:positionV relativeFrom="paragraph">
                  <wp:posOffset>57150</wp:posOffset>
                </wp:positionV>
                <wp:extent cx="5124450" cy="514350"/>
                <wp:effectExtent l="26670" t="34290" r="11430" b="2286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24450" cy="514350"/>
                        </a:xfrm>
                        <a:prstGeom prst="rect">
                          <a:avLst/>
                        </a:prstGeom>
                      </wps:spPr>
                      <wps:txbx>
                        <w:txbxContent>
                          <w:p w:rsidR="00B4064A" w:rsidRPr="00D26819" w:rsidRDefault="00B4064A" w:rsidP="00B4064A">
                            <w:pPr>
                              <w:jc w:val="center"/>
                              <w:rPr>
                                <w:kern w:val="0"/>
                                <w:sz w:val="22"/>
                                <w:szCs w:val="22"/>
                              </w:rPr>
                            </w:pPr>
                            <w:r w:rsidRPr="00D26819">
                              <w:rPr>
                                <w:rFonts w:hint="eastAsia"/>
                                <w:b/>
                                <w:bCs/>
                                <w:color w:val="FF0000"/>
                                <w:sz w:val="56"/>
                                <w:szCs w:val="56"/>
                                <w14:textOutline w14:w="19050" w14:cap="flat" w14:cmpd="sng" w14:algn="ctr">
                                  <w14:solidFill>
                                    <w14:srgbClr w14:val="FF0000"/>
                                  </w14:solidFill>
                                  <w14:prstDash w14:val="solid"/>
                                  <w14:round/>
                                </w14:textOutline>
                              </w:rPr>
                              <w:t>全国科学技术名词审定委员会</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8.1pt;margin-top:4.5pt;width:403.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" filled="f" stroked="f">
                <o:lock v:ext="edit" shapetype="t"/>
                <v:textbox style="mso-fit-shape-to-text:t">
                  <w:txbxContent>
                    <w:p w:rsidR="00B4064A" w:rsidRPr="00D26819" w:rsidRDefault="00B4064A" w:rsidP="00B4064A">
                      <w:pPr>
                        <w:jc w:val="center"/>
                        <w:rPr>
                          <w:kern w:val="0"/>
                          <w:sz w:val="22"/>
                          <w:szCs w:val="22"/>
                        </w:rPr>
                      </w:pPr>
                      <w:r w:rsidRPr="00D26819">
                        <w:rPr>
                          <w:rFonts w:hint="eastAsia"/>
                          <w:b/>
                          <w:bCs/>
                          <w:color w:val="FF0000"/>
                          <w:sz w:val="56"/>
                          <w:szCs w:val="56"/>
                          <w14:textOutline w14:w="19050" w14:cap="flat" w14:cmpd="sng" w14:algn="ctr">
                            <w14:solidFill>
                              <w14:srgbClr w14:val="FF0000"/>
                            </w14:solidFill>
                            <w14:prstDash w14:val="solid"/>
                            <w14:round/>
                          </w14:textOutline>
                        </w:rPr>
                        <w:t>全国科学技术名词审定委员会</w:t>
                      </w:r>
                    </w:p>
                  </w:txbxContent>
                </v:textbox>
              </v:shape>
            </w:pict>
          </mc:Fallback>
        </mc:AlternateContent>
      </w:r>
    </w:p>
    <w:p w:rsidR="00D625E9" w:rsidRDefault="00D625E9">
      <w:pPr>
        <w:spacing w:line="480" w:lineRule="exact"/>
        <w:jc w:val="center"/>
        <w:rPr>
          <w:b/>
          <w:sz w:val="36"/>
          <w:szCs w:val="36"/>
        </w:rPr>
      </w:pPr>
    </w:p>
    <w:p w:rsidR="00D625E9" w:rsidRDefault="009F1953">
      <w:pPr>
        <w:jc w:val="center"/>
        <w:rPr>
          <w:rFonts w:ascii="仿宋" w:eastAsia="仿宋" w:hAnsi="仿宋" w:cs="仿宋"/>
          <w:color w:val="000000"/>
          <w:sz w:val="28"/>
          <w:szCs w:val="28"/>
        </w:rPr>
      </w:pPr>
      <w:r>
        <w:rPr>
          <w:rFonts w:ascii="仿宋" w:eastAsia="仿宋" w:hAnsi="仿宋" w:cs="仿宋" w:hint="eastAsia"/>
          <w:noProof/>
        </w:rPr>
        <mc:AlternateContent>
          <mc:Choice Requires="wps">
            <w:drawing>
              <wp:anchor distT="0" distB="0" distL="114300" distR="114300" simplePos="0" relativeHeight="251659264" behindDoc="0" locked="0" layoutInCell="1" allowOverlap="1">
                <wp:simplePos x="0" y="0"/>
                <wp:positionH relativeFrom="column">
                  <wp:posOffset>87630</wp:posOffset>
                </wp:positionH>
                <wp:positionV relativeFrom="paragraph">
                  <wp:posOffset>509270</wp:posOffset>
                </wp:positionV>
                <wp:extent cx="5191125" cy="0"/>
                <wp:effectExtent l="0" t="13970" r="9525" b="24130"/>
                <wp:wrapNone/>
                <wp:docPr id="1" name="直接连接符 1"/>
                <wp:cNvGraphicFramePr/>
                <a:graphic xmlns:a="http://schemas.openxmlformats.org/drawingml/2006/main">
                  <a:graphicData uri="http://schemas.microsoft.com/office/word/2010/wordprocessingShape">
                    <wps:wsp>
                      <wps:cNvCnPr/>
                      <wps:spPr>
                        <a:xfrm>
                          <a:off x="0" y="0"/>
                          <a:ext cx="5191125" cy="0"/>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w14:anchorId="6CEA8ABB"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9pt,40.1pt" to="415.65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" strokecolor="red" strokeweight="2.25pt"/>
            </w:pict>
          </mc:Fallback>
        </mc:AlternateContent>
      </w:r>
      <w:r>
        <w:rPr>
          <w:rFonts w:ascii="仿宋" w:eastAsia="仿宋" w:hAnsi="仿宋" w:cs="仿宋" w:hint="eastAsia"/>
          <w:color w:val="000000"/>
          <w:sz w:val="28"/>
          <w:szCs w:val="28"/>
        </w:rPr>
        <w:t>科</w:t>
      </w:r>
      <w:r w:rsidRPr="00B4064A">
        <w:rPr>
          <w:rFonts w:ascii="仿宋" w:eastAsia="仿宋" w:hAnsi="仿宋" w:cs="仿宋" w:hint="eastAsia"/>
          <w:color w:val="000000"/>
          <w:sz w:val="28"/>
          <w:szCs w:val="28"/>
          <w:u w:color="FFFFFF"/>
          <w:shd w:val="clear" w:color="auto" w:fill="FFFFFF"/>
        </w:rPr>
        <w:t>词委</w:t>
      </w:r>
      <w:r>
        <w:rPr>
          <w:rFonts w:ascii="仿宋" w:eastAsia="仿宋" w:hAnsi="仿宋" w:cs="仿宋" w:hint="eastAsia"/>
          <w:color w:val="000000"/>
          <w:sz w:val="28"/>
          <w:szCs w:val="28"/>
        </w:rPr>
        <w:t>函〔202</w:t>
      </w:r>
      <w:r>
        <w:rPr>
          <w:rFonts w:ascii="仿宋" w:eastAsia="仿宋" w:hAnsi="仿宋" w:cs="仿宋"/>
          <w:color w:val="000000"/>
          <w:sz w:val="28"/>
          <w:szCs w:val="28"/>
        </w:rPr>
        <w:t>4</w:t>
      </w:r>
      <w:r>
        <w:rPr>
          <w:rFonts w:ascii="仿宋" w:eastAsia="仿宋" w:hAnsi="仿宋" w:cs="仿宋" w:hint="eastAsia"/>
          <w:color w:val="000000"/>
          <w:sz w:val="28"/>
          <w:szCs w:val="28"/>
        </w:rPr>
        <w:t>〕</w:t>
      </w:r>
      <w:r>
        <w:rPr>
          <w:rFonts w:ascii="仿宋" w:eastAsia="仿宋" w:hAnsi="仿宋" w:cs="仿宋"/>
          <w:color w:val="000000"/>
          <w:sz w:val="28"/>
          <w:szCs w:val="28"/>
        </w:rPr>
        <w:t>26</w:t>
      </w:r>
      <w:r>
        <w:rPr>
          <w:rFonts w:ascii="仿宋" w:eastAsia="仿宋" w:hAnsi="仿宋" w:cs="仿宋" w:hint="eastAsia"/>
          <w:color w:val="000000"/>
          <w:sz w:val="28"/>
          <w:szCs w:val="28"/>
        </w:rPr>
        <w:t>号</w:t>
      </w:r>
    </w:p>
    <w:p w:rsidR="00D625E9" w:rsidRDefault="00D625E9">
      <w:pPr>
        <w:snapToGrid w:val="0"/>
        <w:jc w:val="center"/>
        <w:rPr>
          <w:rFonts w:eastAsia="方正小标宋_GBK"/>
          <w:sz w:val="36"/>
          <w:szCs w:val="36"/>
        </w:rPr>
      </w:pPr>
    </w:p>
    <w:p w:rsidR="00D625E9" w:rsidRDefault="009F1953">
      <w:pPr>
        <w:spacing w:line="560" w:lineRule="exact"/>
        <w:jc w:val="center"/>
        <w:rPr>
          <w:rFonts w:ascii="仿宋" w:eastAsia="仿宋" w:hAnsi="仿宋" w:cs="仿宋"/>
          <w:b/>
          <w:sz w:val="36"/>
          <w:szCs w:val="36"/>
        </w:rPr>
      </w:pPr>
      <w:r>
        <w:rPr>
          <w:rFonts w:ascii="仿宋" w:eastAsia="仿宋" w:hAnsi="仿宋" w:cs="仿宋" w:hint="eastAsia"/>
          <w:b/>
          <w:sz w:val="36"/>
          <w:szCs w:val="36"/>
        </w:rPr>
        <w:t>关于举办“</w:t>
      </w:r>
      <w:bookmarkStart w:id="0" w:name="_Hlk169508172"/>
      <w:r>
        <w:rPr>
          <w:rFonts w:ascii="仿宋" w:eastAsia="仿宋" w:hAnsi="仿宋" w:cs="仿宋" w:hint="eastAsia"/>
          <w:b/>
          <w:sz w:val="36"/>
          <w:szCs w:val="36"/>
        </w:rPr>
        <w:t>科技名词规范与出版物质量提升研修班</w:t>
      </w:r>
      <w:bookmarkEnd w:id="0"/>
      <w:r>
        <w:rPr>
          <w:rFonts w:ascii="仿宋" w:eastAsia="仿宋" w:hAnsi="仿宋" w:cs="仿宋" w:hint="eastAsia"/>
          <w:b/>
          <w:sz w:val="36"/>
          <w:szCs w:val="36"/>
        </w:rPr>
        <w:t>”</w:t>
      </w:r>
      <w:r w:rsidR="00B4064A">
        <w:rPr>
          <w:rFonts w:ascii="仿宋" w:eastAsia="仿宋" w:hAnsi="仿宋" w:cs="仿宋" w:hint="eastAsia"/>
          <w:b/>
          <w:sz w:val="36"/>
          <w:szCs w:val="36"/>
          <w:u w:color="FFFFFF"/>
          <w:shd w:val="clear" w:color="auto" w:fill="FFFFFF"/>
        </w:rPr>
        <w:t>的通知</w:t>
      </w:r>
    </w:p>
    <w:p w:rsidR="00D625E9" w:rsidRDefault="009F1953">
      <w:pPr>
        <w:spacing w:line="480" w:lineRule="exact"/>
        <w:rPr>
          <w:rFonts w:ascii="仿宋" w:eastAsia="仿宋" w:hAnsi="仿宋" w:cs="仿宋"/>
          <w:bCs/>
          <w:sz w:val="28"/>
          <w:szCs w:val="28"/>
        </w:rPr>
      </w:pPr>
      <w:r>
        <w:rPr>
          <w:rFonts w:ascii="仿宋" w:eastAsia="仿宋" w:hAnsi="仿宋" w:cs="仿宋" w:hint="eastAsia"/>
          <w:b/>
          <w:kern w:val="0"/>
          <w:sz w:val="28"/>
          <w:szCs w:val="28"/>
        </w:rPr>
        <w:t>各有关单位：</w:t>
      </w:r>
    </w:p>
    <w:p w:rsidR="00D625E9" w:rsidRDefault="009F1953">
      <w:pPr>
        <w:spacing w:line="480" w:lineRule="exact"/>
        <w:ind w:firstLineChars="196" w:firstLine="549"/>
        <w:rPr>
          <w:rFonts w:ascii="仿宋" w:eastAsia="仿宋" w:hAnsi="仿宋" w:cs="仿宋"/>
          <w:bCs/>
          <w:sz w:val="28"/>
          <w:szCs w:val="28"/>
        </w:rPr>
      </w:pPr>
      <w:r>
        <w:rPr>
          <w:rFonts w:ascii="仿宋" w:eastAsia="仿宋" w:hAnsi="仿宋" w:cs="仿宋" w:hint="eastAsia"/>
          <w:bCs/>
          <w:sz w:val="28"/>
          <w:szCs w:val="28"/>
        </w:rPr>
        <w:t>规范使用科技名词是</w:t>
      </w:r>
      <w:r w:rsidRPr="00B4064A">
        <w:rPr>
          <w:rFonts w:ascii="仿宋" w:eastAsia="仿宋" w:hAnsi="仿宋" w:cs="仿宋" w:hint="eastAsia"/>
          <w:bCs/>
          <w:sz w:val="28"/>
          <w:szCs w:val="28"/>
          <w:u w:color="FFFFFF"/>
          <w:shd w:val="clear" w:color="auto" w:fill="FFFFFF"/>
        </w:rPr>
        <w:t>国家新闻出版</w:t>
      </w:r>
      <w:r>
        <w:rPr>
          <w:rFonts w:ascii="仿宋" w:eastAsia="仿宋" w:hAnsi="仿宋" w:cs="仿宋" w:hint="eastAsia"/>
          <w:bCs/>
          <w:sz w:val="28"/>
          <w:szCs w:val="28"/>
        </w:rPr>
        <w:t>主管部门对出版物的一项基本要求。科技名词规范化不仅关系到出版物的专业性和权威性，更体现了一个国家的文化软实力和科技水平。为帮助新闻出版工作者培养使用规范科技名词的意识，系统学习《学术出版规范 科学技术名词》等行业标准，全面提升编、审、校环节的专业能力，有效减少各类差错，促进出版物质量的全面提升。全国科学技术名词审定委员会拟于2024年7月份在林芝市举办“科技名词规范与出版物质量提升研修班”。具体通知如下：</w:t>
      </w:r>
    </w:p>
    <w:p w:rsidR="00D625E9" w:rsidRDefault="009F1953">
      <w:pPr>
        <w:spacing w:line="480" w:lineRule="exact"/>
        <w:ind w:firstLineChars="196" w:firstLine="551"/>
        <w:rPr>
          <w:rFonts w:ascii="仿宋" w:eastAsia="仿宋" w:hAnsi="仿宋" w:cs="仿宋"/>
          <w:b/>
          <w:sz w:val="28"/>
          <w:szCs w:val="28"/>
        </w:rPr>
      </w:pPr>
      <w:r>
        <w:rPr>
          <w:rFonts w:ascii="仿宋" w:eastAsia="仿宋" w:hAnsi="仿宋" w:cs="仿宋" w:hint="eastAsia"/>
          <w:b/>
          <w:sz w:val="28"/>
          <w:szCs w:val="28"/>
        </w:rPr>
        <w:t>一、组织机构</w:t>
      </w:r>
    </w:p>
    <w:p w:rsidR="00D625E9" w:rsidRDefault="009F1953">
      <w:pPr>
        <w:spacing w:line="480" w:lineRule="exact"/>
        <w:ind w:firstLineChars="196" w:firstLine="549"/>
        <w:rPr>
          <w:rFonts w:ascii="仿宋" w:eastAsia="仿宋" w:hAnsi="仿宋" w:cs="仿宋"/>
          <w:bCs/>
          <w:sz w:val="28"/>
          <w:szCs w:val="28"/>
        </w:rPr>
      </w:pPr>
      <w:r>
        <w:rPr>
          <w:rFonts w:ascii="仿宋" w:eastAsia="仿宋" w:hAnsi="仿宋" w:cs="仿宋" w:hint="eastAsia"/>
          <w:bCs/>
          <w:sz w:val="28"/>
          <w:szCs w:val="28"/>
        </w:rPr>
        <w:t>主办单位：全国科学技术名词审定委员会</w:t>
      </w:r>
    </w:p>
    <w:p w:rsidR="00D625E9" w:rsidRDefault="009F1953">
      <w:pPr>
        <w:spacing w:line="480" w:lineRule="exact"/>
        <w:ind w:firstLineChars="196" w:firstLine="549"/>
        <w:rPr>
          <w:rFonts w:ascii="仿宋" w:eastAsia="仿宋" w:hAnsi="仿宋" w:cs="仿宋"/>
          <w:bCs/>
          <w:sz w:val="28"/>
          <w:szCs w:val="28"/>
        </w:rPr>
      </w:pPr>
      <w:r>
        <w:rPr>
          <w:rFonts w:ascii="仿宋" w:eastAsia="仿宋" w:hAnsi="仿宋" w:cs="仿宋" w:hint="eastAsia"/>
          <w:bCs/>
          <w:sz w:val="28"/>
          <w:szCs w:val="28"/>
        </w:rPr>
        <w:t>承办单位：《中国科技术语》杂志社</w:t>
      </w:r>
    </w:p>
    <w:p w:rsidR="00D625E9" w:rsidRDefault="009F1953">
      <w:pPr>
        <w:spacing w:line="480" w:lineRule="exact"/>
        <w:ind w:firstLineChars="196" w:firstLine="551"/>
        <w:rPr>
          <w:rFonts w:ascii="仿宋" w:eastAsia="仿宋" w:hAnsi="仿宋" w:cs="仿宋"/>
          <w:b/>
          <w:sz w:val="28"/>
          <w:szCs w:val="28"/>
        </w:rPr>
      </w:pPr>
      <w:r>
        <w:rPr>
          <w:rFonts w:ascii="仿宋" w:eastAsia="仿宋" w:hAnsi="仿宋" w:cs="仿宋" w:hint="eastAsia"/>
          <w:b/>
          <w:sz w:val="28"/>
          <w:szCs w:val="28"/>
        </w:rPr>
        <w:t>二、研修对象</w:t>
      </w:r>
    </w:p>
    <w:p w:rsidR="00D625E9" w:rsidRDefault="009F1953">
      <w:pPr>
        <w:spacing w:line="480" w:lineRule="exact"/>
        <w:ind w:firstLineChars="196" w:firstLine="549"/>
        <w:rPr>
          <w:rFonts w:ascii="仿宋" w:eastAsia="仿宋" w:hAnsi="仿宋" w:cs="仿宋"/>
          <w:bCs/>
          <w:sz w:val="28"/>
          <w:szCs w:val="28"/>
        </w:rPr>
      </w:pPr>
      <w:r>
        <w:rPr>
          <w:rFonts w:ascii="仿宋" w:eastAsia="仿宋" w:hAnsi="仿宋" w:cs="仿宋" w:hint="eastAsia"/>
          <w:bCs/>
          <w:sz w:val="28"/>
          <w:szCs w:val="28"/>
        </w:rPr>
        <w:t>各省市出版集团、期刊集团、传媒集团、报业集团、出版社、期刊社、报社、网络出版服务单位等相关单位编辑、运营及管理人员。</w:t>
      </w:r>
    </w:p>
    <w:p w:rsidR="00D625E9" w:rsidRDefault="009F1953">
      <w:pPr>
        <w:spacing w:line="480" w:lineRule="exact"/>
        <w:ind w:firstLineChars="196" w:firstLine="551"/>
        <w:rPr>
          <w:rFonts w:ascii="仿宋" w:eastAsia="仿宋" w:hAnsi="仿宋" w:cs="仿宋"/>
          <w:b/>
          <w:bCs/>
          <w:sz w:val="28"/>
          <w:szCs w:val="28"/>
        </w:rPr>
      </w:pPr>
      <w:r>
        <w:rPr>
          <w:rFonts w:ascii="仿宋" w:eastAsia="仿宋" w:hAnsi="仿宋" w:cs="仿宋" w:hint="eastAsia"/>
          <w:b/>
          <w:bCs/>
          <w:sz w:val="28"/>
          <w:szCs w:val="28"/>
        </w:rPr>
        <w:t>三、研修内容</w:t>
      </w:r>
    </w:p>
    <w:p w:rsidR="00D625E9" w:rsidRDefault="009F1953">
      <w:pPr>
        <w:spacing w:line="480" w:lineRule="exact"/>
        <w:ind w:firstLineChars="200" w:firstLine="560"/>
        <w:rPr>
          <w:rFonts w:ascii="仿宋" w:eastAsia="仿宋" w:hAnsi="仿宋"/>
          <w:sz w:val="28"/>
          <w:szCs w:val="28"/>
        </w:rPr>
      </w:pPr>
      <w:r>
        <w:rPr>
          <w:rFonts w:ascii="仿宋" w:eastAsia="仿宋" w:hAnsi="仿宋" w:hint="eastAsia"/>
          <w:sz w:val="28"/>
          <w:szCs w:val="28"/>
        </w:rPr>
        <w:t>1.编校质量检查中科技名词规范应用及差错判定标准</w:t>
      </w:r>
    </w:p>
    <w:p w:rsidR="00D625E9" w:rsidRDefault="009F1953">
      <w:pPr>
        <w:spacing w:line="480" w:lineRule="exact"/>
        <w:ind w:firstLineChars="200" w:firstLine="560"/>
        <w:rPr>
          <w:rFonts w:ascii="仿宋" w:eastAsia="仿宋" w:hAnsi="仿宋"/>
          <w:sz w:val="28"/>
          <w:szCs w:val="28"/>
        </w:rPr>
      </w:pPr>
      <w:r>
        <w:rPr>
          <w:rFonts w:ascii="仿宋" w:eastAsia="仿宋" w:hAnsi="仿宋" w:hint="eastAsia"/>
          <w:sz w:val="28"/>
          <w:szCs w:val="28"/>
        </w:rPr>
        <w:t>2.术语服务与AIGC在编辑出版领域的应用</w:t>
      </w:r>
    </w:p>
    <w:p w:rsidR="00D625E9" w:rsidRDefault="009F1953">
      <w:pPr>
        <w:spacing w:line="48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bCs/>
          <w:sz w:val="28"/>
          <w:szCs w:val="28"/>
        </w:rPr>
        <w:t>人工智能在编辑加工场景中</w:t>
      </w:r>
      <w:r>
        <w:rPr>
          <w:rFonts w:ascii="仿宋" w:eastAsia="仿宋" w:hAnsi="仿宋" w:hint="eastAsia"/>
          <w:sz w:val="28"/>
          <w:szCs w:val="28"/>
        </w:rPr>
        <w:t>辅助提高编校质量（字词检查、标点符号检查、逻辑检查、上下文查重、术语检查、敏感词检查等）</w:t>
      </w:r>
    </w:p>
    <w:p w:rsidR="00D625E9" w:rsidRDefault="009F1953">
      <w:pPr>
        <w:spacing w:line="500" w:lineRule="exact"/>
        <w:ind w:firstLineChars="200" w:firstLine="560"/>
        <w:rPr>
          <w:rFonts w:ascii="仿宋" w:eastAsia="仿宋" w:hAnsi="仿宋"/>
          <w:sz w:val="28"/>
          <w:szCs w:val="28"/>
        </w:rPr>
      </w:pPr>
      <w:r>
        <w:rPr>
          <w:rFonts w:ascii="仿宋" w:eastAsia="仿宋" w:hAnsi="仿宋" w:hint="eastAsia"/>
          <w:sz w:val="28"/>
          <w:szCs w:val="28"/>
        </w:rPr>
        <w:lastRenderedPageBreak/>
        <w:t>4.新媒体时代编辑工作中的语言文字规范解析（标点、字词、知识性、语法性、逻辑性差错等）</w:t>
      </w:r>
    </w:p>
    <w:p w:rsidR="00D625E9" w:rsidRDefault="009F1953">
      <w:pPr>
        <w:spacing w:line="500" w:lineRule="exact"/>
        <w:ind w:firstLineChars="200" w:firstLine="560"/>
        <w:rPr>
          <w:rFonts w:ascii="仿宋" w:eastAsia="仿宋" w:hAnsi="仿宋"/>
          <w:sz w:val="28"/>
          <w:szCs w:val="28"/>
        </w:rPr>
      </w:pPr>
      <w:r>
        <w:rPr>
          <w:rFonts w:ascii="仿宋" w:eastAsia="仿宋" w:hAnsi="仿宋" w:hint="eastAsia"/>
          <w:bCs/>
          <w:sz w:val="28"/>
          <w:szCs w:val="28"/>
        </w:rPr>
        <w:t>5.出版审读</w:t>
      </w:r>
      <w:r>
        <w:rPr>
          <w:rFonts w:ascii="仿宋" w:eastAsia="仿宋" w:hAnsi="仿宋"/>
          <w:bCs/>
          <w:sz w:val="28"/>
          <w:szCs w:val="28"/>
        </w:rPr>
        <w:t>环节如何发现和规避</w:t>
      </w:r>
      <w:r>
        <w:rPr>
          <w:rFonts w:ascii="仿宋" w:eastAsia="仿宋" w:hAnsi="仿宋" w:hint="eastAsia"/>
          <w:bCs/>
          <w:sz w:val="28"/>
          <w:szCs w:val="28"/>
        </w:rPr>
        <w:t>常识</w:t>
      </w:r>
      <w:r>
        <w:rPr>
          <w:rFonts w:ascii="仿宋" w:eastAsia="仿宋" w:hAnsi="仿宋"/>
          <w:bCs/>
          <w:sz w:val="28"/>
          <w:szCs w:val="28"/>
        </w:rPr>
        <w:t>性差错</w:t>
      </w:r>
    </w:p>
    <w:p w:rsidR="00D625E9" w:rsidRDefault="009F1953">
      <w:pPr>
        <w:spacing w:line="500" w:lineRule="exact"/>
        <w:ind w:firstLineChars="200" w:firstLine="560"/>
        <w:rPr>
          <w:rFonts w:ascii="仿宋" w:eastAsia="仿宋" w:hAnsi="仿宋"/>
          <w:sz w:val="28"/>
          <w:szCs w:val="28"/>
        </w:rPr>
      </w:pPr>
      <w:r>
        <w:rPr>
          <w:rFonts w:ascii="仿宋" w:eastAsia="仿宋" w:hAnsi="仿宋" w:hint="eastAsia"/>
          <w:sz w:val="28"/>
          <w:szCs w:val="28"/>
        </w:rPr>
        <w:t>6.从编前审读和编辑加工角度提升出版物质量</w:t>
      </w:r>
    </w:p>
    <w:p w:rsidR="00D625E9" w:rsidRDefault="009F1953">
      <w:pPr>
        <w:spacing w:line="500" w:lineRule="exact"/>
        <w:ind w:firstLineChars="200" w:firstLine="560"/>
        <w:rPr>
          <w:rFonts w:ascii="仿宋" w:eastAsia="仿宋" w:hAnsi="仿宋"/>
          <w:sz w:val="28"/>
          <w:szCs w:val="28"/>
        </w:rPr>
      </w:pPr>
      <w:r>
        <w:rPr>
          <w:rFonts w:ascii="仿宋" w:eastAsia="仿宋" w:hAnsi="仿宋" w:hint="eastAsia"/>
          <w:sz w:val="28"/>
          <w:szCs w:val="28"/>
        </w:rPr>
        <w:t>7.科技符号和数学公式的</w:t>
      </w:r>
      <w:r w:rsidRPr="00B4064A">
        <w:rPr>
          <w:rFonts w:ascii="仿宋" w:eastAsia="仿宋" w:hAnsi="仿宋" w:hint="eastAsia"/>
          <w:sz w:val="28"/>
          <w:szCs w:val="28"/>
          <w:u w:color="FFFFFF"/>
          <w:shd w:val="clear" w:color="auto" w:fill="FFFFFF"/>
        </w:rPr>
        <w:t>审读</w:t>
      </w:r>
      <w:r>
        <w:rPr>
          <w:rFonts w:ascii="仿宋" w:eastAsia="仿宋" w:hAnsi="仿宋" w:hint="eastAsia"/>
          <w:sz w:val="28"/>
          <w:szCs w:val="28"/>
        </w:rPr>
        <w:t>加工及案例解析</w:t>
      </w:r>
    </w:p>
    <w:p w:rsidR="00D625E9" w:rsidRDefault="009F1953">
      <w:pPr>
        <w:spacing w:line="500" w:lineRule="exact"/>
        <w:ind w:firstLineChars="200" w:firstLine="560"/>
        <w:rPr>
          <w:rFonts w:ascii="仿宋" w:eastAsia="仿宋" w:hAnsi="仿宋"/>
          <w:sz w:val="28"/>
          <w:szCs w:val="28"/>
        </w:rPr>
      </w:pPr>
      <w:r>
        <w:rPr>
          <w:rFonts w:ascii="仿宋" w:eastAsia="仿宋" w:hAnsi="仿宋" w:hint="eastAsia"/>
          <w:sz w:val="28"/>
          <w:szCs w:val="28"/>
        </w:rPr>
        <w:t>8.出版物中插图、表格的审读加工及案例解析</w:t>
      </w:r>
    </w:p>
    <w:p w:rsidR="00D625E9" w:rsidRDefault="009F1953">
      <w:pPr>
        <w:spacing w:line="500" w:lineRule="exact"/>
        <w:ind w:firstLineChars="200" w:firstLine="560"/>
        <w:rPr>
          <w:rFonts w:ascii="仿宋" w:eastAsia="仿宋" w:hAnsi="仿宋"/>
          <w:sz w:val="28"/>
          <w:szCs w:val="28"/>
        </w:rPr>
      </w:pPr>
      <w:r>
        <w:rPr>
          <w:rFonts w:ascii="仿宋" w:eastAsia="仿宋" w:hAnsi="仿宋" w:hint="eastAsia"/>
          <w:sz w:val="28"/>
          <w:szCs w:val="28"/>
        </w:rPr>
        <w:t>9.新媒体时代编辑如何进行选题策划</w:t>
      </w:r>
    </w:p>
    <w:p w:rsidR="00D625E9" w:rsidRDefault="009F1953">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0</w:t>
      </w:r>
      <w:r>
        <w:rPr>
          <w:rFonts w:ascii="仿宋" w:eastAsia="仿宋" w:hAnsi="仿宋" w:hint="eastAsia"/>
          <w:sz w:val="28"/>
          <w:szCs w:val="28"/>
        </w:rPr>
        <w:t>.新媒体时代出版物的版权保护问题</w:t>
      </w:r>
    </w:p>
    <w:p w:rsidR="00D625E9" w:rsidRDefault="009F1953">
      <w:pPr>
        <w:widowControl/>
        <w:spacing w:line="540" w:lineRule="exact"/>
        <w:ind w:firstLineChars="200" w:firstLine="562"/>
        <w:rPr>
          <w:rFonts w:ascii="仿宋" w:eastAsia="仿宋" w:hAnsi="仿宋" w:cs="仿宋"/>
          <w:color w:val="000000"/>
          <w:sz w:val="28"/>
          <w:szCs w:val="28"/>
        </w:rPr>
      </w:pPr>
      <w:r>
        <w:rPr>
          <w:rFonts w:ascii="仿宋" w:eastAsia="仿宋" w:hAnsi="仿宋" w:cs="仿宋" w:hint="eastAsia"/>
          <w:b/>
          <w:bCs/>
          <w:color w:val="000000"/>
          <w:sz w:val="28"/>
          <w:szCs w:val="28"/>
        </w:rPr>
        <w:t>研修形式:</w:t>
      </w:r>
      <w:r>
        <w:rPr>
          <w:rFonts w:ascii="仿宋" w:eastAsia="仿宋" w:hAnsi="仿宋" w:cs="仿宋" w:hint="eastAsia"/>
          <w:color w:val="000000"/>
          <w:sz w:val="28"/>
          <w:szCs w:val="28"/>
        </w:rPr>
        <w:t>研修班将邀请科技名词规范化资深专家、新闻出版行业标准制定专家、出版社和期刊社资深编审授课，以课堂面授、专题讨论的方式进行，会议期间组织学员开展规范使用科技名词相关问题进行研讨交流。</w:t>
      </w:r>
    </w:p>
    <w:p w:rsidR="00D625E9" w:rsidRDefault="009F1953">
      <w:pPr>
        <w:pStyle w:val="a6"/>
        <w:spacing w:line="500" w:lineRule="exact"/>
        <w:ind w:leftChars="0" w:left="0" w:firstLineChars="200" w:firstLine="562"/>
        <w:rPr>
          <w:rFonts w:ascii="仿宋" w:eastAsia="仿宋" w:hAnsi="仿宋" w:cs="仿宋"/>
          <w:b/>
          <w:bCs/>
          <w:sz w:val="28"/>
          <w:szCs w:val="28"/>
        </w:rPr>
      </w:pPr>
      <w:r>
        <w:rPr>
          <w:rFonts w:ascii="仿宋" w:eastAsia="仿宋" w:hAnsi="仿宋" w:cs="仿宋" w:hint="eastAsia"/>
          <w:b/>
          <w:bCs/>
          <w:sz w:val="28"/>
          <w:szCs w:val="28"/>
        </w:rPr>
        <w:t>四、时间及地点</w:t>
      </w:r>
    </w:p>
    <w:p w:rsidR="00D625E9" w:rsidRDefault="009F1953">
      <w:pPr>
        <w:spacing w:line="500" w:lineRule="exact"/>
        <w:ind w:firstLineChars="196" w:firstLine="549"/>
        <w:rPr>
          <w:rFonts w:ascii="仿宋" w:eastAsia="仿宋" w:hAnsi="仿宋" w:cs="仿宋"/>
          <w:bCs/>
          <w:sz w:val="28"/>
          <w:szCs w:val="28"/>
        </w:rPr>
      </w:pPr>
      <w:r w:rsidRPr="00B4064A">
        <w:rPr>
          <w:rFonts w:ascii="仿宋" w:eastAsia="仿宋" w:hAnsi="仿宋" w:cs="仿宋" w:hint="eastAsia"/>
          <w:bCs/>
          <w:sz w:val="28"/>
          <w:szCs w:val="28"/>
          <w:u w:color="FFFFFF"/>
          <w:shd w:val="clear" w:color="auto" w:fill="FFFFFF"/>
        </w:rPr>
        <w:t>时间</w:t>
      </w:r>
      <w:r>
        <w:rPr>
          <w:rFonts w:ascii="仿宋" w:eastAsia="仿宋" w:hAnsi="仿宋" w:cs="仿宋" w:hint="eastAsia"/>
          <w:bCs/>
          <w:sz w:val="28"/>
          <w:szCs w:val="28"/>
        </w:rPr>
        <w:t>：2024年</w:t>
      </w:r>
      <w:r>
        <w:rPr>
          <w:rFonts w:ascii="仿宋" w:eastAsia="仿宋" w:hAnsi="仿宋" w:cs="仿宋"/>
          <w:bCs/>
          <w:sz w:val="28"/>
          <w:szCs w:val="28"/>
        </w:rPr>
        <w:t>7</w:t>
      </w:r>
      <w:r>
        <w:rPr>
          <w:rFonts w:ascii="仿宋" w:eastAsia="仿宋" w:hAnsi="仿宋" w:cs="仿宋" w:hint="eastAsia"/>
          <w:bCs/>
          <w:sz w:val="28"/>
          <w:szCs w:val="28"/>
        </w:rPr>
        <w:t>月23日—</w:t>
      </w:r>
      <w:r>
        <w:rPr>
          <w:rFonts w:ascii="仿宋" w:eastAsia="仿宋" w:hAnsi="仿宋" w:cs="仿宋"/>
          <w:bCs/>
          <w:sz w:val="28"/>
          <w:szCs w:val="28"/>
        </w:rPr>
        <w:t>7</w:t>
      </w:r>
      <w:r>
        <w:rPr>
          <w:rFonts w:ascii="仿宋" w:eastAsia="仿宋" w:hAnsi="仿宋" w:cs="仿宋" w:hint="eastAsia"/>
          <w:bCs/>
          <w:sz w:val="28"/>
          <w:szCs w:val="28"/>
        </w:rPr>
        <w:t>月27日（</w:t>
      </w:r>
      <w:r>
        <w:rPr>
          <w:rFonts w:ascii="仿宋" w:eastAsia="仿宋" w:hAnsi="仿宋" w:cs="仿宋"/>
          <w:bCs/>
          <w:sz w:val="28"/>
          <w:szCs w:val="28"/>
        </w:rPr>
        <w:t>7</w:t>
      </w:r>
      <w:r>
        <w:rPr>
          <w:rFonts w:ascii="仿宋" w:eastAsia="仿宋" w:hAnsi="仿宋" w:cs="仿宋" w:hint="eastAsia"/>
          <w:bCs/>
          <w:sz w:val="28"/>
          <w:szCs w:val="28"/>
        </w:rPr>
        <w:t>月23日全天报到）</w:t>
      </w:r>
    </w:p>
    <w:p w:rsidR="00D625E9" w:rsidRDefault="009F1953">
      <w:pPr>
        <w:spacing w:line="500" w:lineRule="exact"/>
        <w:ind w:firstLineChars="196" w:firstLine="549"/>
        <w:rPr>
          <w:rFonts w:ascii="仿宋" w:eastAsia="仿宋" w:hAnsi="仿宋" w:cs="仿宋"/>
          <w:bCs/>
          <w:sz w:val="28"/>
          <w:szCs w:val="28"/>
        </w:rPr>
      </w:pPr>
      <w:r>
        <w:rPr>
          <w:rFonts w:ascii="仿宋" w:eastAsia="仿宋" w:hAnsi="仿宋" w:cs="仿宋" w:hint="eastAsia"/>
          <w:bCs/>
          <w:sz w:val="28"/>
          <w:szCs w:val="28"/>
        </w:rPr>
        <w:t>地点：林芝市（具体酒店见第二轮通知）</w:t>
      </w:r>
    </w:p>
    <w:p w:rsidR="00D625E9" w:rsidRDefault="009F1953">
      <w:pPr>
        <w:spacing w:line="500" w:lineRule="exact"/>
        <w:ind w:firstLineChars="196" w:firstLine="551"/>
        <w:rPr>
          <w:rFonts w:ascii="仿宋" w:eastAsia="仿宋" w:hAnsi="仿宋" w:cs="仿宋"/>
          <w:b/>
          <w:bCs/>
          <w:sz w:val="28"/>
          <w:szCs w:val="28"/>
        </w:rPr>
      </w:pPr>
      <w:r>
        <w:rPr>
          <w:rFonts w:ascii="仿宋" w:eastAsia="仿宋" w:hAnsi="仿宋" w:cs="仿宋" w:hint="eastAsia"/>
          <w:b/>
          <w:bCs/>
          <w:sz w:val="28"/>
          <w:szCs w:val="28"/>
        </w:rPr>
        <w:t>五、所需费用</w:t>
      </w:r>
    </w:p>
    <w:p w:rsidR="00D625E9" w:rsidRDefault="009F1953">
      <w:pPr>
        <w:spacing w:line="500" w:lineRule="exact"/>
        <w:ind w:firstLineChars="200" w:firstLine="560"/>
        <w:rPr>
          <w:rFonts w:ascii="仿宋" w:eastAsia="仿宋" w:hAnsi="仿宋"/>
          <w:sz w:val="28"/>
          <w:szCs w:val="28"/>
        </w:rPr>
      </w:pPr>
      <w:r>
        <w:rPr>
          <w:rFonts w:ascii="仿宋" w:eastAsia="仿宋" w:hAnsi="仿宋" w:hint="eastAsia"/>
          <w:sz w:val="28"/>
          <w:szCs w:val="28"/>
        </w:rPr>
        <w:t>线下培训费：2400元/人（含教材资料、场租、学习用品等费用）。研修班食宿统一安排，费用自理。</w:t>
      </w:r>
    </w:p>
    <w:p w:rsidR="00D625E9" w:rsidRDefault="009F1953">
      <w:pPr>
        <w:spacing w:line="500" w:lineRule="exact"/>
        <w:ind w:firstLineChars="200" w:firstLine="560"/>
        <w:rPr>
          <w:rFonts w:ascii="仿宋" w:eastAsia="仿宋" w:hAnsi="仿宋"/>
          <w:sz w:val="28"/>
          <w:szCs w:val="28"/>
        </w:rPr>
      </w:pPr>
      <w:r>
        <w:rPr>
          <w:rFonts w:ascii="仿宋" w:eastAsia="仿宋" w:hAnsi="仿宋" w:hint="eastAsia"/>
          <w:sz w:val="28"/>
          <w:szCs w:val="28"/>
        </w:rPr>
        <w:t>线上培训费：1800</w:t>
      </w:r>
      <w:r w:rsidR="00B4064A">
        <w:rPr>
          <w:rFonts w:ascii="仿宋" w:eastAsia="仿宋" w:hAnsi="仿宋" w:hint="eastAsia"/>
          <w:sz w:val="28"/>
          <w:szCs w:val="28"/>
        </w:rPr>
        <w:t>元</w:t>
      </w:r>
      <w:r>
        <w:rPr>
          <w:rFonts w:ascii="仿宋" w:eastAsia="仿宋" w:hAnsi="仿宋" w:hint="eastAsia"/>
          <w:sz w:val="28"/>
          <w:szCs w:val="28"/>
        </w:rPr>
        <w:t>/人（含专家报告、电子版课件），研修结束后将有十五天的回放可供学员继续学习。</w:t>
      </w:r>
    </w:p>
    <w:p w:rsidR="00D625E9" w:rsidRDefault="009F1953">
      <w:pPr>
        <w:widowControl/>
        <w:spacing w:line="540" w:lineRule="exact"/>
        <w:ind w:firstLineChars="196" w:firstLine="551"/>
        <w:rPr>
          <w:rFonts w:ascii="仿宋" w:eastAsia="仿宋" w:hAnsi="仿宋" w:cs="仿宋"/>
          <w:b/>
          <w:color w:val="000000"/>
          <w:sz w:val="28"/>
          <w:szCs w:val="28"/>
        </w:rPr>
      </w:pPr>
      <w:r>
        <w:rPr>
          <w:rFonts w:ascii="仿宋" w:eastAsia="仿宋" w:hAnsi="仿宋" w:cs="仿宋" w:hint="eastAsia"/>
          <w:b/>
          <w:color w:val="000000"/>
          <w:sz w:val="28"/>
          <w:szCs w:val="28"/>
        </w:rPr>
        <w:t>六、结业证书</w:t>
      </w:r>
    </w:p>
    <w:p w:rsidR="00D625E9" w:rsidRDefault="009F1953">
      <w:pPr>
        <w:spacing w:line="500" w:lineRule="exact"/>
        <w:ind w:firstLineChars="196" w:firstLine="549"/>
        <w:rPr>
          <w:rFonts w:ascii="仿宋" w:eastAsia="仿宋" w:hAnsi="仿宋" w:cs="仿宋"/>
          <w:sz w:val="28"/>
          <w:szCs w:val="28"/>
        </w:rPr>
      </w:pPr>
      <w:r>
        <w:rPr>
          <w:rFonts w:ascii="仿宋" w:eastAsia="仿宋" w:hAnsi="仿宋" w:cs="仿宋" w:hint="eastAsia"/>
          <w:color w:val="000000"/>
          <w:sz w:val="28"/>
          <w:szCs w:val="28"/>
        </w:rPr>
        <w:t>研修结束，学员考核合格后，由全国科学技术名词审定委员会颁发本期研修班结业证书（3</w:t>
      </w:r>
      <w:r>
        <w:rPr>
          <w:rFonts w:ascii="仿宋" w:eastAsia="仿宋" w:hAnsi="仿宋" w:cs="仿宋"/>
          <w:color w:val="000000"/>
          <w:sz w:val="28"/>
          <w:szCs w:val="28"/>
        </w:rPr>
        <w:t>2</w:t>
      </w:r>
      <w:r>
        <w:rPr>
          <w:rFonts w:ascii="仿宋" w:eastAsia="仿宋" w:hAnsi="仿宋" w:cs="仿宋" w:hint="eastAsia"/>
          <w:color w:val="000000"/>
          <w:sz w:val="28"/>
          <w:szCs w:val="28"/>
        </w:rPr>
        <w:t>学时）。</w:t>
      </w:r>
    </w:p>
    <w:p w:rsidR="00D625E9" w:rsidRDefault="009F1953">
      <w:pPr>
        <w:spacing w:line="500" w:lineRule="exact"/>
        <w:ind w:firstLineChars="196" w:firstLine="549"/>
        <w:rPr>
          <w:rFonts w:ascii="楷体" w:eastAsia="楷体" w:hAnsi="楷体"/>
          <w:sz w:val="28"/>
          <w:szCs w:val="28"/>
        </w:rPr>
      </w:pPr>
      <w:r>
        <w:rPr>
          <w:rFonts w:ascii="楷体" w:eastAsia="楷体" w:hAnsi="楷体" w:hint="eastAsia"/>
          <w:sz w:val="28"/>
          <w:szCs w:val="28"/>
        </w:rPr>
        <w:t>备注：《出版专业技术人员继续教育规定》第四章</w:t>
      </w:r>
      <w:r>
        <w:rPr>
          <w:rFonts w:ascii="Calibri" w:eastAsia="楷体" w:hAnsi="Calibri" w:cs="Calibri"/>
          <w:sz w:val="28"/>
          <w:szCs w:val="28"/>
        </w:rPr>
        <w:t> </w:t>
      </w:r>
      <w:r>
        <w:rPr>
          <w:rFonts w:ascii="楷体" w:eastAsia="楷体" w:hAnsi="楷体" w:hint="eastAsia"/>
          <w:sz w:val="28"/>
          <w:szCs w:val="28"/>
        </w:rPr>
        <w:t>学时管理 第四十九条（九）参加所在单位或相关专业机构组织的与本单位出版范围相关的专业类培训，每年最多折算为30学时。</w:t>
      </w:r>
    </w:p>
    <w:p w:rsidR="00D625E9" w:rsidRDefault="009F1953">
      <w:pPr>
        <w:spacing w:line="500" w:lineRule="exact"/>
        <w:ind w:firstLineChars="196" w:firstLine="551"/>
        <w:rPr>
          <w:rFonts w:ascii="仿宋" w:eastAsia="仿宋" w:hAnsi="仿宋" w:cs="仿宋"/>
          <w:b/>
          <w:sz w:val="28"/>
          <w:szCs w:val="28"/>
        </w:rPr>
      </w:pPr>
      <w:r>
        <w:rPr>
          <w:rFonts w:ascii="仿宋" w:eastAsia="仿宋" w:hAnsi="仿宋" w:cs="仿宋" w:hint="eastAsia"/>
          <w:b/>
          <w:sz w:val="28"/>
          <w:szCs w:val="28"/>
        </w:rPr>
        <w:lastRenderedPageBreak/>
        <w:t>七、汇款信息</w:t>
      </w:r>
    </w:p>
    <w:p w:rsidR="00D625E9" w:rsidRDefault="009F1953">
      <w:pPr>
        <w:spacing w:line="500" w:lineRule="exact"/>
        <w:ind w:firstLineChars="196" w:firstLine="549"/>
        <w:rPr>
          <w:rFonts w:ascii="仿宋" w:eastAsia="仿宋" w:hAnsi="仿宋" w:cs="仿宋"/>
          <w:bCs/>
          <w:sz w:val="28"/>
          <w:szCs w:val="28"/>
        </w:rPr>
      </w:pPr>
      <w:r>
        <w:rPr>
          <w:rFonts w:ascii="仿宋" w:eastAsia="仿宋" w:hAnsi="仿宋" w:cs="仿宋" w:hint="eastAsia"/>
          <w:bCs/>
          <w:sz w:val="28"/>
          <w:szCs w:val="28"/>
        </w:rPr>
        <w:t>参加学员可汇款至《中国科技术语》杂志社，也可现场缴费。汇款时请务必写明单位全称和单位税号。</w:t>
      </w:r>
    </w:p>
    <w:p w:rsidR="00D625E9" w:rsidRDefault="009F1953">
      <w:pPr>
        <w:spacing w:line="500" w:lineRule="exact"/>
        <w:ind w:firstLineChars="196" w:firstLine="549"/>
        <w:rPr>
          <w:rFonts w:ascii="仿宋" w:eastAsia="仿宋" w:hAnsi="仿宋" w:cs="仿宋"/>
          <w:bCs/>
          <w:sz w:val="28"/>
          <w:szCs w:val="28"/>
        </w:rPr>
      </w:pPr>
      <w:r>
        <w:rPr>
          <w:rFonts w:ascii="仿宋" w:eastAsia="仿宋" w:hAnsi="仿宋" w:cs="仿宋" w:hint="eastAsia"/>
          <w:bCs/>
          <w:sz w:val="28"/>
          <w:szCs w:val="28"/>
        </w:rPr>
        <w:t>户  名：《中国科技术语》杂志社</w:t>
      </w:r>
    </w:p>
    <w:p w:rsidR="00D625E9" w:rsidRDefault="009F1953">
      <w:pPr>
        <w:spacing w:line="500" w:lineRule="exact"/>
        <w:ind w:firstLineChars="196" w:firstLine="549"/>
        <w:rPr>
          <w:rFonts w:ascii="仿宋" w:eastAsia="仿宋" w:hAnsi="仿宋" w:cs="仿宋"/>
          <w:bCs/>
          <w:sz w:val="28"/>
          <w:szCs w:val="28"/>
        </w:rPr>
      </w:pPr>
      <w:r>
        <w:rPr>
          <w:rFonts w:ascii="仿宋" w:eastAsia="仿宋" w:hAnsi="仿宋" w:cs="仿宋" w:hint="eastAsia"/>
          <w:bCs/>
          <w:sz w:val="28"/>
          <w:szCs w:val="28"/>
        </w:rPr>
        <w:t>开户行：北京银行景山支行</w:t>
      </w:r>
    </w:p>
    <w:p w:rsidR="00D625E9" w:rsidRDefault="009F1953">
      <w:pPr>
        <w:spacing w:line="500" w:lineRule="exact"/>
        <w:ind w:firstLineChars="196" w:firstLine="549"/>
        <w:rPr>
          <w:rFonts w:ascii="仿宋" w:eastAsia="仿宋" w:hAnsi="仿宋" w:cs="仿宋"/>
          <w:bCs/>
          <w:sz w:val="28"/>
          <w:szCs w:val="28"/>
        </w:rPr>
      </w:pPr>
      <w:r>
        <w:rPr>
          <w:rFonts w:ascii="仿宋" w:eastAsia="仿宋" w:hAnsi="仿宋" w:cs="仿宋" w:hint="eastAsia"/>
          <w:bCs/>
          <w:sz w:val="28"/>
          <w:szCs w:val="28"/>
        </w:rPr>
        <w:t>账  号：0109 0314 2001 2010 5081 414</w:t>
      </w:r>
    </w:p>
    <w:p w:rsidR="00D625E9" w:rsidRDefault="009F1953">
      <w:pPr>
        <w:spacing w:line="500" w:lineRule="exact"/>
        <w:ind w:firstLineChars="196" w:firstLine="551"/>
        <w:rPr>
          <w:rFonts w:ascii="仿宋" w:eastAsia="仿宋" w:hAnsi="仿宋" w:cs="仿宋"/>
          <w:b/>
          <w:bCs/>
          <w:sz w:val="28"/>
          <w:szCs w:val="28"/>
        </w:rPr>
      </w:pPr>
      <w:r>
        <w:rPr>
          <w:rFonts w:ascii="仿宋" w:eastAsia="仿宋" w:hAnsi="仿宋" w:cs="仿宋" w:hint="eastAsia"/>
          <w:b/>
          <w:bCs/>
          <w:sz w:val="28"/>
          <w:szCs w:val="28"/>
        </w:rPr>
        <w:t>八、报名办法</w:t>
      </w:r>
    </w:p>
    <w:p w:rsidR="00D625E9" w:rsidRDefault="009F1953">
      <w:pPr>
        <w:spacing w:line="500" w:lineRule="exact"/>
        <w:ind w:firstLineChars="196" w:firstLine="549"/>
        <w:rPr>
          <w:rFonts w:ascii="仿宋" w:eastAsia="仿宋" w:hAnsi="仿宋" w:cs="仿宋"/>
          <w:bCs/>
          <w:sz w:val="28"/>
          <w:szCs w:val="28"/>
        </w:rPr>
      </w:pPr>
      <w:r>
        <w:rPr>
          <w:rFonts w:ascii="仿宋" w:eastAsia="仿宋" w:hAnsi="仿宋" w:cs="仿宋" w:hint="eastAsia"/>
          <w:bCs/>
          <w:sz w:val="28"/>
          <w:szCs w:val="28"/>
        </w:rPr>
        <w:t>参加研修</w:t>
      </w:r>
      <w:r w:rsidR="00B4064A">
        <w:rPr>
          <w:rFonts w:ascii="仿宋" w:eastAsia="仿宋" w:hAnsi="仿宋" w:cs="仿宋" w:hint="eastAsia"/>
          <w:bCs/>
          <w:sz w:val="28"/>
          <w:szCs w:val="28"/>
          <w:u w:color="FFFFFF"/>
          <w:shd w:val="clear" w:color="auto" w:fill="FFFFFF"/>
        </w:rPr>
        <w:t>的学员</w:t>
      </w:r>
      <w:r>
        <w:rPr>
          <w:rFonts w:ascii="仿宋" w:eastAsia="仿宋" w:hAnsi="仿宋" w:cs="仿宋" w:hint="eastAsia"/>
          <w:bCs/>
          <w:sz w:val="28"/>
          <w:szCs w:val="28"/>
        </w:rPr>
        <w:t>请将《报名表》（见附件）通过电子邮件方式发至会务组。参加线下研修于研修班举办前七天将第二轮通知发邮件给参加学员，参加线上研修报名成功及缴费后将在开班前一天获取直播链接及邀请码。</w:t>
      </w:r>
    </w:p>
    <w:p w:rsidR="00D625E9" w:rsidRDefault="009F1953">
      <w:pPr>
        <w:widowControl/>
        <w:spacing w:line="54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电  话：13681302789；0</w:t>
      </w:r>
      <w:r>
        <w:rPr>
          <w:rFonts w:ascii="仿宋" w:eastAsia="仿宋" w:hAnsi="仿宋" w:cs="仿宋"/>
          <w:color w:val="000000"/>
          <w:sz w:val="28"/>
          <w:szCs w:val="28"/>
        </w:rPr>
        <w:t>10</w:t>
      </w:r>
      <w:r>
        <w:rPr>
          <w:rFonts w:ascii="仿宋" w:eastAsia="仿宋" w:hAnsi="仿宋" w:cs="仿宋" w:hint="eastAsia"/>
          <w:color w:val="000000"/>
          <w:sz w:val="28"/>
          <w:szCs w:val="28"/>
        </w:rPr>
        <w:t>-</w:t>
      </w:r>
      <w:r>
        <w:rPr>
          <w:rFonts w:ascii="仿宋" w:eastAsia="仿宋" w:hAnsi="仿宋" w:cs="仿宋"/>
          <w:color w:val="000000"/>
          <w:sz w:val="28"/>
          <w:szCs w:val="28"/>
        </w:rPr>
        <w:t>64002304</w:t>
      </w:r>
    </w:p>
    <w:p w:rsidR="00D625E9" w:rsidRDefault="009F1953">
      <w:pPr>
        <w:widowControl/>
        <w:spacing w:line="54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联系人：曹老师</w:t>
      </w:r>
      <w:bookmarkStart w:id="1" w:name="_GoBack"/>
      <w:bookmarkEnd w:id="1"/>
    </w:p>
    <w:p w:rsidR="00D625E9" w:rsidRDefault="009F1953">
      <w:pPr>
        <w:spacing w:line="500" w:lineRule="exact"/>
        <w:ind w:firstLineChars="196" w:firstLine="549"/>
        <w:rPr>
          <w:rFonts w:ascii="仿宋" w:eastAsia="仿宋" w:hAnsi="仿宋" w:cs="仿宋"/>
          <w:bCs/>
          <w:sz w:val="28"/>
          <w:szCs w:val="28"/>
        </w:rPr>
      </w:pPr>
      <w:r>
        <w:rPr>
          <w:rFonts w:ascii="仿宋" w:eastAsia="仿宋" w:hAnsi="仿宋" w:cs="仿宋" w:hint="eastAsia"/>
          <w:color w:val="000000"/>
          <w:sz w:val="28"/>
          <w:szCs w:val="28"/>
        </w:rPr>
        <w:t>邮  箱：kjsypx@cnterm.cn</w:t>
      </w:r>
    </w:p>
    <w:p w:rsidR="00D625E9" w:rsidRDefault="00D625E9">
      <w:pPr>
        <w:spacing w:line="500" w:lineRule="exact"/>
        <w:ind w:firstLineChars="196" w:firstLine="549"/>
        <w:rPr>
          <w:rFonts w:ascii="仿宋" w:eastAsia="仿宋" w:hAnsi="仿宋" w:cs="仿宋"/>
          <w:bCs/>
          <w:sz w:val="28"/>
          <w:szCs w:val="28"/>
        </w:rPr>
      </w:pPr>
    </w:p>
    <w:p w:rsidR="00D625E9" w:rsidRDefault="009F1953">
      <w:pPr>
        <w:spacing w:line="500" w:lineRule="exact"/>
        <w:ind w:firstLineChars="196" w:firstLine="549"/>
        <w:rPr>
          <w:rFonts w:ascii="仿宋" w:eastAsia="仿宋" w:hAnsi="仿宋" w:cs="仿宋"/>
          <w:bCs/>
          <w:sz w:val="28"/>
          <w:szCs w:val="28"/>
        </w:rPr>
      </w:pPr>
      <w:r>
        <w:rPr>
          <w:rFonts w:ascii="仿宋" w:eastAsia="仿宋" w:hAnsi="仿宋" w:cs="仿宋" w:hint="eastAsia"/>
          <w:bCs/>
          <w:sz w:val="28"/>
          <w:szCs w:val="28"/>
        </w:rPr>
        <w:t>附件：研修班报名表</w:t>
      </w:r>
    </w:p>
    <w:p w:rsidR="00D625E9" w:rsidRDefault="009F1953">
      <w:pPr>
        <w:pStyle w:val="a6"/>
        <w:spacing w:line="430" w:lineRule="exact"/>
        <w:ind w:leftChars="0" w:left="0"/>
        <w:rPr>
          <w:rFonts w:ascii="仿宋" w:eastAsia="仿宋" w:hAnsi="仿宋" w:cs="仿宋"/>
          <w:sz w:val="28"/>
          <w:szCs w:val="28"/>
        </w:rPr>
      </w:pPr>
      <w:r>
        <w:rPr>
          <w:rFonts w:ascii="仿宋" w:eastAsia="仿宋" w:hAnsi="仿宋" w:cs="仿宋" w:hint="eastAsia"/>
          <w:noProof/>
          <w:color w:val="000000"/>
          <w:sz w:val="32"/>
          <w:szCs w:val="32"/>
        </w:rPr>
        <w:drawing>
          <wp:anchor distT="0" distB="0" distL="114300" distR="114300" simplePos="0" relativeHeight="251661312" behindDoc="1" locked="0" layoutInCell="1" allowOverlap="1">
            <wp:simplePos x="0" y="0"/>
            <wp:positionH relativeFrom="column">
              <wp:posOffset>3310255</wp:posOffset>
            </wp:positionH>
            <wp:positionV relativeFrom="paragraph">
              <wp:posOffset>261620</wp:posOffset>
            </wp:positionV>
            <wp:extent cx="1716405" cy="1569720"/>
            <wp:effectExtent l="0" t="0" r="10795" b="508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1716405" cy="1569720"/>
                    </a:xfrm>
                    <a:prstGeom prst="rect">
                      <a:avLst/>
                    </a:prstGeom>
                    <a:noFill/>
                    <a:ln>
                      <a:noFill/>
                    </a:ln>
                  </pic:spPr>
                </pic:pic>
              </a:graphicData>
            </a:graphic>
          </wp:anchor>
        </w:drawing>
      </w:r>
    </w:p>
    <w:p w:rsidR="00D625E9" w:rsidRDefault="00D625E9">
      <w:pPr>
        <w:pStyle w:val="a6"/>
        <w:spacing w:line="430" w:lineRule="exact"/>
        <w:ind w:leftChars="2176" w:left="4570" w:firstLineChars="100" w:firstLine="280"/>
        <w:rPr>
          <w:rFonts w:ascii="仿宋" w:eastAsia="仿宋" w:hAnsi="仿宋" w:cs="仿宋"/>
          <w:sz w:val="28"/>
          <w:szCs w:val="28"/>
        </w:rPr>
      </w:pPr>
    </w:p>
    <w:p w:rsidR="00D625E9" w:rsidRDefault="00D625E9">
      <w:pPr>
        <w:pStyle w:val="a6"/>
        <w:spacing w:line="430" w:lineRule="exact"/>
        <w:ind w:leftChars="2176" w:left="4570" w:firstLineChars="100" w:firstLine="280"/>
        <w:rPr>
          <w:rFonts w:ascii="仿宋" w:eastAsia="仿宋" w:hAnsi="仿宋" w:cs="仿宋"/>
          <w:sz w:val="28"/>
          <w:szCs w:val="28"/>
        </w:rPr>
      </w:pPr>
    </w:p>
    <w:p w:rsidR="00D625E9" w:rsidRDefault="009F1953">
      <w:pPr>
        <w:widowControl/>
        <w:spacing w:line="54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全国科学技术名词审定委员会</w:t>
      </w:r>
    </w:p>
    <w:p w:rsidR="00D625E9" w:rsidRDefault="009F1953">
      <w:pPr>
        <w:pStyle w:val="a6"/>
        <w:spacing w:line="430" w:lineRule="exact"/>
        <w:ind w:firstLineChars="1800" w:firstLine="5040"/>
        <w:rPr>
          <w:rFonts w:ascii="仿宋" w:eastAsia="仿宋" w:hAnsi="仿宋" w:cs="仿宋"/>
          <w:kern w:val="0"/>
          <w:sz w:val="28"/>
          <w:szCs w:val="28"/>
        </w:rPr>
      </w:pPr>
      <w:r>
        <w:rPr>
          <w:rFonts w:ascii="仿宋" w:eastAsia="仿宋" w:hAnsi="仿宋" w:cs="仿宋" w:hint="eastAsia"/>
          <w:color w:val="000000"/>
          <w:sz w:val="28"/>
          <w:szCs w:val="28"/>
        </w:rPr>
        <w:t>202</w:t>
      </w:r>
      <w:r>
        <w:rPr>
          <w:rFonts w:ascii="仿宋" w:eastAsia="仿宋" w:hAnsi="仿宋" w:cs="仿宋"/>
          <w:color w:val="000000"/>
          <w:sz w:val="28"/>
          <w:szCs w:val="28"/>
        </w:rPr>
        <w:t>4</w:t>
      </w:r>
      <w:r>
        <w:rPr>
          <w:rFonts w:ascii="仿宋" w:eastAsia="仿宋" w:hAnsi="仿宋" w:cs="仿宋" w:hint="eastAsia"/>
          <w:color w:val="000000"/>
          <w:sz w:val="28"/>
          <w:szCs w:val="28"/>
        </w:rPr>
        <w:t>年6月</w:t>
      </w:r>
      <w:r>
        <w:rPr>
          <w:rFonts w:ascii="仿宋" w:eastAsia="仿宋" w:hAnsi="仿宋" w:cs="仿宋" w:hint="eastAsia"/>
          <w:sz w:val="28"/>
          <w:szCs w:val="28"/>
        </w:rPr>
        <w:t>18</w:t>
      </w:r>
      <w:r>
        <w:rPr>
          <w:rFonts w:ascii="仿宋" w:eastAsia="仿宋" w:hAnsi="仿宋" w:cs="仿宋" w:hint="eastAsia"/>
          <w:color w:val="000000"/>
          <w:sz w:val="28"/>
          <w:szCs w:val="28"/>
        </w:rPr>
        <w:t>日</w:t>
      </w:r>
    </w:p>
    <w:p w:rsidR="00D625E9" w:rsidRDefault="00D625E9">
      <w:pPr>
        <w:spacing w:line="400" w:lineRule="exact"/>
        <w:ind w:rightChars="-73" w:right="-153"/>
        <w:rPr>
          <w:rFonts w:ascii="仿宋" w:eastAsia="仿宋" w:hAnsi="仿宋" w:cs="仿宋"/>
          <w:kern w:val="0"/>
          <w:sz w:val="28"/>
          <w:szCs w:val="28"/>
        </w:rPr>
      </w:pPr>
    </w:p>
    <w:p w:rsidR="00D625E9" w:rsidRDefault="00D625E9">
      <w:pPr>
        <w:spacing w:line="400" w:lineRule="exact"/>
        <w:ind w:rightChars="-73" w:right="-153"/>
        <w:rPr>
          <w:rFonts w:ascii="仿宋" w:eastAsia="仿宋" w:hAnsi="仿宋" w:cs="仿宋"/>
          <w:kern w:val="0"/>
          <w:sz w:val="28"/>
          <w:szCs w:val="28"/>
        </w:rPr>
      </w:pPr>
    </w:p>
    <w:p w:rsidR="00D625E9" w:rsidRDefault="00D625E9">
      <w:pPr>
        <w:spacing w:line="400" w:lineRule="exact"/>
        <w:ind w:rightChars="-73" w:right="-153"/>
        <w:rPr>
          <w:rFonts w:ascii="仿宋" w:eastAsia="仿宋" w:hAnsi="仿宋" w:cs="仿宋"/>
          <w:kern w:val="0"/>
          <w:sz w:val="28"/>
          <w:szCs w:val="28"/>
        </w:rPr>
      </w:pPr>
    </w:p>
    <w:p w:rsidR="00D625E9" w:rsidRDefault="00D625E9">
      <w:pPr>
        <w:spacing w:line="400" w:lineRule="exact"/>
        <w:ind w:rightChars="-73" w:right="-153"/>
        <w:rPr>
          <w:rFonts w:ascii="仿宋" w:eastAsia="仿宋" w:hAnsi="仿宋" w:cs="仿宋"/>
          <w:kern w:val="0"/>
          <w:sz w:val="28"/>
          <w:szCs w:val="28"/>
        </w:rPr>
      </w:pPr>
    </w:p>
    <w:p w:rsidR="00D625E9" w:rsidRDefault="00D625E9">
      <w:pPr>
        <w:spacing w:line="400" w:lineRule="exact"/>
        <w:ind w:rightChars="-73" w:right="-153"/>
        <w:rPr>
          <w:rFonts w:ascii="仿宋" w:eastAsia="仿宋" w:hAnsi="仿宋" w:cs="仿宋"/>
          <w:kern w:val="0"/>
          <w:sz w:val="28"/>
          <w:szCs w:val="28"/>
        </w:rPr>
      </w:pPr>
    </w:p>
    <w:p w:rsidR="00D625E9" w:rsidRDefault="00D625E9">
      <w:pPr>
        <w:spacing w:line="400" w:lineRule="exact"/>
        <w:ind w:rightChars="-73" w:right="-153"/>
        <w:rPr>
          <w:rFonts w:ascii="仿宋" w:eastAsia="仿宋" w:hAnsi="仿宋" w:cs="仿宋"/>
          <w:kern w:val="0"/>
          <w:sz w:val="28"/>
          <w:szCs w:val="28"/>
        </w:rPr>
      </w:pPr>
    </w:p>
    <w:p w:rsidR="00D625E9" w:rsidRDefault="00D625E9">
      <w:pPr>
        <w:spacing w:line="400" w:lineRule="exact"/>
        <w:ind w:rightChars="-73" w:right="-153"/>
        <w:rPr>
          <w:rFonts w:ascii="仿宋" w:eastAsia="仿宋" w:hAnsi="仿宋" w:cs="仿宋"/>
          <w:kern w:val="0"/>
          <w:sz w:val="28"/>
          <w:szCs w:val="28"/>
        </w:rPr>
      </w:pPr>
    </w:p>
    <w:p w:rsidR="00D625E9" w:rsidRDefault="00D625E9">
      <w:pPr>
        <w:spacing w:line="400" w:lineRule="exact"/>
        <w:ind w:rightChars="-73" w:right="-153"/>
        <w:rPr>
          <w:rFonts w:ascii="仿宋" w:eastAsia="仿宋" w:hAnsi="仿宋" w:cs="仿宋"/>
          <w:kern w:val="0"/>
          <w:sz w:val="28"/>
          <w:szCs w:val="28"/>
        </w:rPr>
      </w:pPr>
    </w:p>
    <w:p w:rsidR="00D625E9" w:rsidRDefault="009F1953">
      <w:pPr>
        <w:spacing w:line="400" w:lineRule="exact"/>
        <w:ind w:rightChars="-73" w:right="-153"/>
        <w:rPr>
          <w:rFonts w:ascii="仿宋" w:eastAsia="仿宋" w:hAnsi="仿宋" w:cs="仿宋"/>
          <w:kern w:val="0"/>
          <w:sz w:val="28"/>
          <w:szCs w:val="28"/>
        </w:rPr>
      </w:pPr>
      <w:r>
        <w:rPr>
          <w:rFonts w:ascii="仿宋" w:eastAsia="仿宋" w:hAnsi="仿宋" w:cs="仿宋" w:hint="eastAsia"/>
          <w:kern w:val="0"/>
          <w:sz w:val="28"/>
          <w:szCs w:val="28"/>
        </w:rPr>
        <w:lastRenderedPageBreak/>
        <w:t>附件：</w:t>
      </w:r>
    </w:p>
    <w:p w:rsidR="00D625E9" w:rsidRDefault="009F1953">
      <w:pPr>
        <w:pStyle w:val="a6"/>
        <w:spacing w:line="560" w:lineRule="exact"/>
        <w:ind w:leftChars="0" w:left="0"/>
        <w:jc w:val="center"/>
        <w:rPr>
          <w:rFonts w:ascii="仿宋" w:eastAsia="仿宋" w:hAnsi="仿宋" w:cs="仿宋"/>
          <w:b/>
          <w:bCs/>
          <w:sz w:val="36"/>
          <w:szCs w:val="36"/>
        </w:rPr>
      </w:pPr>
      <w:r>
        <w:rPr>
          <w:rFonts w:ascii="仿宋" w:eastAsia="仿宋" w:hAnsi="仿宋" w:cs="仿宋" w:hint="eastAsia"/>
          <w:b/>
          <w:bCs/>
          <w:sz w:val="36"/>
          <w:szCs w:val="36"/>
        </w:rPr>
        <w:t>科技名词规范与出版物质量提升研修班</w:t>
      </w:r>
    </w:p>
    <w:p w:rsidR="00D625E9" w:rsidRDefault="009F1953">
      <w:pPr>
        <w:pStyle w:val="a6"/>
        <w:spacing w:line="560" w:lineRule="exact"/>
        <w:ind w:leftChars="0" w:left="0"/>
        <w:jc w:val="center"/>
        <w:rPr>
          <w:rFonts w:ascii="仿宋" w:eastAsia="仿宋" w:hAnsi="仿宋" w:cs="仿宋"/>
          <w:b/>
          <w:bCs/>
          <w:sz w:val="36"/>
          <w:szCs w:val="36"/>
        </w:rPr>
      </w:pPr>
      <w:r>
        <w:rPr>
          <w:rFonts w:ascii="仿宋" w:eastAsia="仿宋" w:hAnsi="仿宋" w:cs="仿宋" w:hint="eastAsia"/>
          <w:b/>
          <w:bCs/>
          <w:sz w:val="36"/>
          <w:szCs w:val="36"/>
        </w:rPr>
        <w:t>报名表</w:t>
      </w: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604"/>
        <w:gridCol w:w="945"/>
        <w:gridCol w:w="1650"/>
        <w:gridCol w:w="345"/>
        <w:gridCol w:w="1058"/>
        <w:gridCol w:w="352"/>
        <w:gridCol w:w="2055"/>
      </w:tblGrid>
      <w:tr w:rsidR="00D625E9">
        <w:trPr>
          <w:trHeight w:hRule="exact" w:val="543"/>
          <w:jc w:val="center"/>
        </w:trPr>
        <w:tc>
          <w:tcPr>
            <w:tcW w:w="1530" w:type="dxa"/>
            <w:tcBorders>
              <w:top w:val="single" w:sz="4" w:space="0" w:color="auto"/>
              <w:left w:val="single" w:sz="4" w:space="0" w:color="auto"/>
              <w:bottom w:val="single" w:sz="4" w:space="0" w:color="auto"/>
              <w:right w:val="single" w:sz="4" w:space="0" w:color="auto"/>
            </w:tcBorders>
            <w:vAlign w:val="center"/>
          </w:tcPr>
          <w:p w:rsidR="00D625E9" w:rsidRDefault="009F1953">
            <w:pPr>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单位名称</w:t>
            </w:r>
          </w:p>
        </w:tc>
        <w:tc>
          <w:tcPr>
            <w:tcW w:w="8009" w:type="dxa"/>
            <w:gridSpan w:val="7"/>
            <w:tcBorders>
              <w:top w:val="single" w:sz="4" w:space="0" w:color="auto"/>
              <w:left w:val="single" w:sz="4" w:space="0" w:color="auto"/>
              <w:bottom w:val="single" w:sz="4" w:space="0" w:color="auto"/>
              <w:right w:val="single" w:sz="4" w:space="0" w:color="auto"/>
            </w:tcBorders>
            <w:vAlign w:val="center"/>
          </w:tcPr>
          <w:p w:rsidR="00D625E9" w:rsidRDefault="00D625E9">
            <w:pPr>
              <w:spacing w:line="400" w:lineRule="exact"/>
              <w:jc w:val="center"/>
              <w:rPr>
                <w:rFonts w:ascii="仿宋" w:eastAsia="仿宋" w:hAnsi="仿宋" w:cs="仿宋"/>
                <w:color w:val="000000"/>
                <w:sz w:val="28"/>
                <w:szCs w:val="28"/>
              </w:rPr>
            </w:pPr>
          </w:p>
        </w:tc>
      </w:tr>
      <w:tr w:rsidR="00D625E9">
        <w:trPr>
          <w:trHeight w:hRule="exact" w:val="565"/>
          <w:jc w:val="center"/>
        </w:trPr>
        <w:tc>
          <w:tcPr>
            <w:tcW w:w="1530" w:type="dxa"/>
            <w:tcBorders>
              <w:top w:val="single" w:sz="4" w:space="0" w:color="auto"/>
              <w:left w:val="single" w:sz="4" w:space="0" w:color="auto"/>
              <w:bottom w:val="single" w:sz="4" w:space="0" w:color="auto"/>
              <w:right w:val="single" w:sz="4" w:space="0" w:color="auto"/>
            </w:tcBorders>
            <w:vAlign w:val="center"/>
          </w:tcPr>
          <w:p w:rsidR="00D625E9" w:rsidRDefault="009F1953">
            <w:pPr>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通讯地址</w:t>
            </w:r>
          </w:p>
        </w:tc>
        <w:tc>
          <w:tcPr>
            <w:tcW w:w="4544" w:type="dxa"/>
            <w:gridSpan w:val="4"/>
            <w:tcBorders>
              <w:top w:val="single" w:sz="4" w:space="0" w:color="auto"/>
              <w:left w:val="single" w:sz="4" w:space="0" w:color="auto"/>
              <w:bottom w:val="single" w:sz="4" w:space="0" w:color="auto"/>
              <w:right w:val="single" w:sz="4" w:space="0" w:color="auto"/>
            </w:tcBorders>
            <w:vAlign w:val="center"/>
          </w:tcPr>
          <w:p w:rsidR="00D625E9" w:rsidRDefault="00D625E9">
            <w:pPr>
              <w:spacing w:line="400" w:lineRule="exact"/>
              <w:jc w:val="center"/>
              <w:rPr>
                <w:rFonts w:ascii="仿宋" w:eastAsia="仿宋" w:hAnsi="仿宋" w:cs="仿宋"/>
                <w:color w:val="000000"/>
                <w:sz w:val="28"/>
                <w:szCs w:val="28"/>
              </w:rPr>
            </w:pPr>
          </w:p>
        </w:tc>
        <w:tc>
          <w:tcPr>
            <w:tcW w:w="1058" w:type="dxa"/>
            <w:tcBorders>
              <w:top w:val="single" w:sz="4" w:space="0" w:color="auto"/>
              <w:left w:val="single" w:sz="4" w:space="0" w:color="auto"/>
              <w:bottom w:val="single" w:sz="4" w:space="0" w:color="auto"/>
              <w:right w:val="single" w:sz="4" w:space="0" w:color="auto"/>
            </w:tcBorders>
            <w:vAlign w:val="center"/>
          </w:tcPr>
          <w:p w:rsidR="00D625E9" w:rsidRDefault="009F1953">
            <w:pPr>
              <w:spacing w:line="400" w:lineRule="exact"/>
              <w:rPr>
                <w:rFonts w:ascii="仿宋" w:eastAsia="仿宋" w:hAnsi="仿宋" w:cs="仿宋"/>
                <w:color w:val="000000"/>
                <w:sz w:val="28"/>
                <w:szCs w:val="28"/>
              </w:rPr>
            </w:pPr>
            <w:r>
              <w:rPr>
                <w:rFonts w:ascii="仿宋" w:eastAsia="仿宋" w:hAnsi="仿宋" w:cs="仿宋" w:hint="eastAsia"/>
                <w:color w:val="000000"/>
                <w:sz w:val="28"/>
                <w:szCs w:val="28"/>
              </w:rPr>
              <w:t>邮编</w:t>
            </w:r>
          </w:p>
        </w:tc>
        <w:tc>
          <w:tcPr>
            <w:tcW w:w="2407" w:type="dxa"/>
            <w:gridSpan w:val="2"/>
            <w:tcBorders>
              <w:top w:val="single" w:sz="4" w:space="0" w:color="auto"/>
              <w:left w:val="single" w:sz="4" w:space="0" w:color="auto"/>
              <w:bottom w:val="single" w:sz="4" w:space="0" w:color="auto"/>
              <w:right w:val="single" w:sz="4" w:space="0" w:color="auto"/>
            </w:tcBorders>
            <w:vAlign w:val="center"/>
          </w:tcPr>
          <w:p w:rsidR="00D625E9" w:rsidRDefault="00D625E9">
            <w:pPr>
              <w:spacing w:line="400" w:lineRule="exact"/>
              <w:rPr>
                <w:rFonts w:ascii="仿宋" w:eastAsia="仿宋" w:hAnsi="仿宋" w:cs="仿宋"/>
                <w:color w:val="000000"/>
                <w:sz w:val="28"/>
                <w:szCs w:val="28"/>
              </w:rPr>
            </w:pPr>
          </w:p>
        </w:tc>
      </w:tr>
      <w:tr w:rsidR="00D625E9">
        <w:trPr>
          <w:trHeight w:hRule="exact" w:val="573"/>
          <w:jc w:val="center"/>
        </w:trPr>
        <w:tc>
          <w:tcPr>
            <w:tcW w:w="1530" w:type="dxa"/>
            <w:tcBorders>
              <w:top w:val="single" w:sz="4" w:space="0" w:color="auto"/>
              <w:left w:val="single" w:sz="4" w:space="0" w:color="auto"/>
              <w:bottom w:val="single" w:sz="4" w:space="0" w:color="auto"/>
              <w:right w:val="single" w:sz="4" w:space="0" w:color="auto"/>
            </w:tcBorders>
            <w:vAlign w:val="center"/>
          </w:tcPr>
          <w:p w:rsidR="00D625E9" w:rsidRDefault="009F1953">
            <w:pPr>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联 系 人</w:t>
            </w:r>
          </w:p>
        </w:tc>
        <w:tc>
          <w:tcPr>
            <w:tcW w:w="1604" w:type="dxa"/>
            <w:tcBorders>
              <w:top w:val="single" w:sz="4" w:space="0" w:color="auto"/>
              <w:left w:val="single" w:sz="4" w:space="0" w:color="auto"/>
              <w:bottom w:val="single" w:sz="4" w:space="0" w:color="auto"/>
              <w:right w:val="single" w:sz="4" w:space="0" w:color="auto"/>
            </w:tcBorders>
            <w:vAlign w:val="center"/>
          </w:tcPr>
          <w:p w:rsidR="00D625E9" w:rsidRDefault="00D625E9">
            <w:pPr>
              <w:spacing w:line="400" w:lineRule="exact"/>
              <w:jc w:val="center"/>
              <w:rPr>
                <w:rFonts w:ascii="仿宋" w:eastAsia="仿宋" w:hAnsi="仿宋" w:cs="仿宋"/>
                <w:color w:val="000000"/>
                <w:sz w:val="28"/>
                <w:szCs w:val="28"/>
              </w:rPr>
            </w:pPr>
          </w:p>
        </w:tc>
        <w:tc>
          <w:tcPr>
            <w:tcW w:w="945" w:type="dxa"/>
            <w:tcBorders>
              <w:top w:val="single" w:sz="4" w:space="0" w:color="auto"/>
              <w:left w:val="single" w:sz="4" w:space="0" w:color="auto"/>
              <w:bottom w:val="single" w:sz="4" w:space="0" w:color="auto"/>
              <w:right w:val="single" w:sz="4" w:space="0" w:color="auto"/>
            </w:tcBorders>
            <w:vAlign w:val="center"/>
          </w:tcPr>
          <w:p w:rsidR="00D625E9" w:rsidRDefault="009F1953">
            <w:pPr>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电话</w:t>
            </w:r>
          </w:p>
        </w:tc>
        <w:tc>
          <w:tcPr>
            <w:tcW w:w="1995" w:type="dxa"/>
            <w:gridSpan w:val="2"/>
            <w:tcBorders>
              <w:top w:val="single" w:sz="4" w:space="0" w:color="auto"/>
              <w:left w:val="single" w:sz="4" w:space="0" w:color="auto"/>
              <w:bottom w:val="single" w:sz="4" w:space="0" w:color="auto"/>
              <w:right w:val="single" w:sz="4" w:space="0" w:color="auto"/>
            </w:tcBorders>
            <w:vAlign w:val="center"/>
          </w:tcPr>
          <w:p w:rsidR="00D625E9" w:rsidRDefault="00D625E9">
            <w:pPr>
              <w:spacing w:line="400" w:lineRule="exact"/>
              <w:jc w:val="center"/>
              <w:rPr>
                <w:rFonts w:ascii="仿宋" w:eastAsia="仿宋" w:hAnsi="仿宋" w:cs="仿宋"/>
                <w:color w:val="000000"/>
                <w:sz w:val="28"/>
                <w:szCs w:val="28"/>
              </w:rPr>
            </w:pPr>
          </w:p>
        </w:tc>
        <w:tc>
          <w:tcPr>
            <w:tcW w:w="1058" w:type="dxa"/>
            <w:tcBorders>
              <w:top w:val="single" w:sz="4" w:space="0" w:color="auto"/>
              <w:left w:val="single" w:sz="4" w:space="0" w:color="auto"/>
              <w:bottom w:val="single" w:sz="4" w:space="0" w:color="auto"/>
              <w:right w:val="single" w:sz="4" w:space="0" w:color="auto"/>
            </w:tcBorders>
            <w:vAlign w:val="center"/>
          </w:tcPr>
          <w:p w:rsidR="00D625E9" w:rsidRDefault="009F1953">
            <w:pPr>
              <w:spacing w:line="400" w:lineRule="exact"/>
              <w:rPr>
                <w:rFonts w:ascii="仿宋" w:eastAsia="仿宋" w:hAnsi="仿宋" w:cs="仿宋"/>
                <w:color w:val="000000"/>
                <w:sz w:val="28"/>
                <w:szCs w:val="28"/>
              </w:rPr>
            </w:pPr>
            <w:r>
              <w:rPr>
                <w:rFonts w:ascii="仿宋" w:eastAsia="仿宋" w:hAnsi="仿宋" w:cs="仿宋" w:hint="eastAsia"/>
                <w:color w:val="000000"/>
                <w:sz w:val="28"/>
                <w:szCs w:val="28"/>
              </w:rPr>
              <w:t>传真</w:t>
            </w:r>
          </w:p>
        </w:tc>
        <w:tc>
          <w:tcPr>
            <w:tcW w:w="2407" w:type="dxa"/>
            <w:gridSpan w:val="2"/>
            <w:tcBorders>
              <w:top w:val="single" w:sz="4" w:space="0" w:color="auto"/>
              <w:left w:val="single" w:sz="4" w:space="0" w:color="auto"/>
              <w:bottom w:val="single" w:sz="4" w:space="0" w:color="auto"/>
              <w:right w:val="single" w:sz="4" w:space="0" w:color="auto"/>
            </w:tcBorders>
            <w:vAlign w:val="center"/>
          </w:tcPr>
          <w:p w:rsidR="00D625E9" w:rsidRDefault="00D625E9">
            <w:pPr>
              <w:spacing w:line="400" w:lineRule="exact"/>
              <w:rPr>
                <w:rFonts w:ascii="仿宋" w:eastAsia="仿宋" w:hAnsi="仿宋" w:cs="仿宋"/>
                <w:color w:val="000000"/>
                <w:sz w:val="28"/>
                <w:szCs w:val="28"/>
              </w:rPr>
            </w:pPr>
          </w:p>
        </w:tc>
      </w:tr>
      <w:tr w:rsidR="00D625E9">
        <w:trPr>
          <w:trHeight w:val="491"/>
          <w:jc w:val="center"/>
        </w:trPr>
        <w:tc>
          <w:tcPr>
            <w:tcW w:w="9539" w:type="dxa"/>
            <w:gridSpan w:val="8"/>
            <w:tcBorders>
              <w:top w:val="single" w:sz="4" w:space="0" w:color="auto"/>
              <w:left w:val="single" w:sz="4" w:space="0" w:color="auto"/>
              <w:bottom w:val="single" w:sz="4" w:space="0" w:color="auto"/>
              <w:right w:val="single" w:sz="4" w:space="0" w:color="auto"/>
            </w:tcBorders>
            <w:vAlign w:val="center"/>
          </w:tcPr>
          <w:p w:rsidR="00D625E9" w:rsidRDefault="009F1953">
            <w:pPr>
              <w:spacing w:line="400" w:lineRule="exact"/>
              <w:jc w:val="center"/>
              <w:rPr>
                <w:rFonts w:ascii="仿宋" w:eastAsia="仿宋" w:hAnsi="仿宋" w:cs="仿宋"/>
                <w:color w:val="000000"/>
                <w:spacing w:val="160"/>
                <w:sz w:val="28"/>
                <w:szCs w:val="28"/>
              </w:rPr>
            </w:pPr>
            <w:r>
              <w:rPr>
                <w:rFonts w:ascii="仿宋" w:eastAsia="仿宋" w:hAnsi="仿宋" w:cs="仿宋" w:hint="eastAsia"/>
                <w:color w:val="000000"/>
                <w:spacing w:val="160"/>
                <w:sz w:val="28"/>
                <w:szCs w:val="28"/>
              </w:rPr>
              <w:t>参加代表名单</w:t>
            </w:r>
          </w:p>
        </w:tc>
      </w:tr>
      <w:tr w:rsidR="00D625E9">
        <w:trPr>
          <w:trHeight w:hRule="exact" w:val="624"/>
          <w:jc w:val="center"/>
        </w:trPr>
        <w:tc>
          <w:tcPr>
            <w:tcW w:w="1530" w:type="dxa"/>
            <w:tcBorders>
              <w:top w:val="single" w:sz="4" w:space="0" w:color="auto"/>
              <w:left w:val="single" w:sz="4" w:space="0" w:color="auto"/>
              <w:bottom w:val="single" w:sz="4" w:space="0" w:color="auto"/>
              <w:right w:val="single" w:sz="4" w:space="0" w:color="auto"/>
            </w:tcBorders>
            <w:vAlign w:val="center"/>
          </w:tcPr>
          <w:p w:rsidR="00D625E9" w:rsidRDefault="009F1953">
            <w:pPr>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姓  名</w:t>
            </w:r>
          </w:p>
        </w:tc>
        <w:tc>
          <w:tcPr>
            <w:tcW w:w="1604" w:type="dxa"/>
            <w:tcBorders>
              <w:top w:val="single" w:sz="4" w:space="0" w:color="auto"/>
              <w:left w:val="single" w:sz="4" w:space="0" w:color="auto"/>
              <w:bottom w:val="single" w:sz="4" w:space="0" w:color="auto"/>
              <w:right w:val="single" w:sz="4" w:space="0" w:color="auto"/>
            </w:tcBorders>
            <w:vAlign w:val="center"/>
          </w:tcPr>
          <w:p w:rsidR="00D625E9" w:rsidRDefault="009F1953">
            <w:pPr>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职务/职称</w:t>
            </w:r>
          </w:p>
        </w:tc>
        <w:tc>
          <w:tcPr>
            <w:tcW w:w="945" w:type="dxa"/>
            <w:tcBorders>
              <w:top w:val="single" w:sz="4" w:space="0" w:color="auto"/>
              <w:left w:val="single" w:sz="4" w:space="0" w:color="auto"/>
              <w:bottom w:val="single" w:sz="4" w:space="0" w:color="auto"/>
              <w:right w:val="single" w:sz="4" w:space="0" w:color="auto"/>
            </w:tcBorders>
            <w:vAlign w:val="center"/>
          </w:tcPr>
          <w:p w:rsidR="00D625E9" w:rsidRDefault="009F1953">
            <w:pPr>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性别</w:t>
            </w:r>
          </w:p>
        </w:tc>
        <w:tc>
          <w:tcPr>
            <w:tcW w:w="1650" w:type="dxa"/>
            <w:tcBorders>
              <w:top w:val="single" w:sz="4" w:space="0" w:color="auto"/>
              <w:left w:val="single" w:sz="4" w:space="0" w:color="auto"/>
              <w:bottom w:val="single" w:sz="4" w:space="0" w:color="auto"/>
              <w:right w:val="single" w:sz="4" w:space="0" w:color="auto"/>
            </w:tcBorders>
            <w:vAlign w:val="center"/>
          </w:tcPr>
          <w:p w:rsidR="00D625E9" w:rsidRDefault="009F1953">
            <w:pPr>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手  机</w:t>
            </w:r>
          </w:p>
        </w:tc>
        <w:tc>
          <w:tcPr>
            <w:tcW w:w="1755" w:type="dxa"/>
            <w:gridSpan w:val="3"/>
            <w:tcBorders>
              <w:top w:val="single" w:sz="4" w:space="0" w:color="auto"/>
              <w:left w:val="single" w:sz="4" w:space="0" w:color="auto"/>
              <w:bottom w:val="single" w:sz="4" w:space="0" w:color="auto"/>
              <w:right w:val="single" w:sz="4" w:space="0" w:color="auto"/>
            </w:tcBorders>
            <w:vAlign w:val="center"/>
          </w:tcPr>
          <w:p w:rsidR="00D625E9" w:rsidRDefault="009F1953">
            <w:pPr>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电子邮件</w:t>
            </w:r>
          </w:p>
        </w:tc>
        <w:tc>
          <w:tcPr>
            <w:tcW w:w="2055" w:type="dxa"/>
            <w:tcBorders>
              <w:top w:val="single" w:sz="4" w:space="0" w:color="auto"/>
              <w:left w:val="single" w:sz="4" w:space="0" w:color="auto"/>
              <w:bottom w:val="single" w:sz="4" w:space="0" w:color="auto"/>
              <w:right w:val="single" w:sz="4" w:space="0" w:color="auto"/>
            </w:tcBorders>
            <w:vAlign w:val="center"/>
          </w:tcPr>
          <w:p w:rsidR="00D625E9" w:rsidRDefault="009F1953">
            <w:pPr>
              <w:spacing w:line="400" w:lineRule="exact"/>
              <w:jc w:val="center"/>
              <w:rPr>
                <w:rFonts w:ascii="仿宋" w:eastAsia="仿宋" w:hAnsi="仿宋" w:cs="仿宋"/>
                <w:color w:val="000000"/>
                <w:sz w:val="28"/>
                <w:szCs w:val="28"/>
              </w:rPr>
            </w:pPr>
            <w:r>
              <w:rPr>
                <w:rFonts w:eastAsia="仿宋" w:hint="eastAsia"/>
                <w:color w:val="000000"/>
                <w:kern w:val="0"/>
                <w:sz w:val="28"/>
                <w:szCs w:val="28"/>
              </w:rPr>
              <w:t>参会方式</w:t>
            </w:r>
          </w:p>
        </w:tc>
      </w:tr>
      <w:tr w:rsidR="00D625E9">
        <w:trPr>
          <w:trHeight w:hRule="exact" w:val="624"/>
          <w:jc w:val="center"/>
        </w:trPr>
        <w:tc>
          <w:tcPr>
            <w:tcW w:w="1530" w:type="dxa"/>
            <w:tcBorders>
              <w:top w:val="single" w:sz="4" w:space="0" w:color="auto"/>
              <w:left w:val="single" w:sz="4" w:space="0" w:color="auto"/>
              <w:bottom w:val="single" w:sz="4" w:space="0" w:color="auto"/>
              <w:right w:val="single" w:sz="4" w:space="0" w:color="auto"/>
            </w:tcBorders>
            <w:vAlign w:val="center"/>
          </w:tcPr>
          <w:p w:rsidR="00D625E9" w:rsidRDefault="00D625E9">
            <w:pPr>
              <w:spacing w:line="400" w:lineRule="exact"/>
              <w:jc w:val="center"/>
              <w:rPr>
                <w:rFonts w:ascii="仿宋" w:eastAsia="仿宋" w:hAnsi="仿宋" w:cs="仿宋"/>
                <w:color w:val="000000"/>
                <w:sz w:val="28"/>
                <w:szCs w:val="28"/>
              </w:rPr>
            </w:pPr>
          </w:p>
        </w:tc>
        <w:tc>
          <w:tcPr>
            <w:tcW w:w="1604" w:type="dxa"/>
            <w:tcBorders>
              <w:top w:val="single" w:sz="4" w:space="0" w:color="auto"/>
              <w:left w:val="single" w:sz="4" w:space="0" w:color="auto"/>
              <w:bottom w:val="single" w:sz="4" w:space="0" w:color="auto"/>
              <w:right w:val="single" w:sz="4" w:space="0" w:color="auto"/>
            </w:tcBorders>
            <w:vAlign w:val="center"/>
          </w:tcPr>
          <w:p w:rsidR="00D625E9" w:rsidRDefault="00D625E9">
            <w:pPr>
              <w:spacing w:line="400" w:lineRule="exact"/>
              <w:jc w:val="center"/>
              <w:rPr>
                <w:rFonts w:ascii="仿宋" w:eastAsia="仿宋" w:hAnsi="仿宋" w:cs="仿宋"/>
                <w:color w:val="000000"/>
                <w:sz w:val="28"/>
                <w:szCs w:val="28"/>
              </w:rPr>
            </w:pPr>
          </w:p>
        </w:tc>
        <w:tc>
          <w:tcPr>
            <w:tcW w:w="945" w:type="dxa"/>
            <w:tcBorders>
              <w:top w:val="single" w:sz="4" w:space="0" w:color="auto"/>
              <w:left w:val="single" w:sz="4" w:space="0" w:color="auto"/>
              <w:bottom w:val="single" w:sz="4" w:space="0" w:color="auto"/>
              <w:right w:val="single" w:sz="4" w:space="0" w:color="auto"/>
            </w:tcBorders>
            <w:vAlign w:val="center"/>
          </w:tcPr>
          <w:p w:rsidR="00D625E9" w:rsidRDefault="00D625E9">
            <w:pPr>
              <w:spacing w:line="400" w:lineRule="exact"/>
              <w:jc w:val="center"/>
              <w:rPr>
                <w:rFonts w:ascii="仿宋" w:eastAsia="仿宋" w:hAnsi="仿宋" w:cs="仿宋"/>
                <w:color w:val="000000"/>
                <w:sz w:val="28"/>
                <w:szCs w:val="28"/>
              </w:rPr>
            </w:pPr>
          </w:p>
        </w:tc>
        <w:tc>
          <w:tcPr>
            <w:tcW w:w="1650" w:type="dxa"/>
            <w:tcBorders>
              <w:top w:val="single" w:sz="4" w:space="0" w:color="auto"/>
              <w:left w:val="single" w:sz="4" w:space="0" w:color="auto"/>
              <w:bottom w:val="single" w:sz="4" w:space="0" w:color="auto"/>
              <w:right w:val="single" w:sz="4" w:space="0" w:color="auto"/>
            </w:tcBorders>
            <w:vAlign w:val="center"/>
          </w:tcPr>
          <w:p w:rsidR="00D625E9" w:rsidRDefault="00D625E9">
            <w:pPr>
              <w:spacing w:line="400" w:lineRule="exact"/>
              <w:jc w:val="center"/>
              <w:rPr>
                <w:rFonts w:ascii="仿宋" w:eastAsia="仿宋" w:hAnsi="仿宋" w:cs="仿宋"/>
                <w:color w:val="000000"/>
                <w:sz w:val="28"/>
                <w:szCs w:val="28"/>
              </w:rPr>
            </w:pPr>
          </w:p>
        </w:tc>
        <w:tc>
          <w:tcPr>
            <w:tcW w:w="1755" w:type="dxa"/>
            <w:gridSpan w:val="3"/>
            <w:tcBorders>
              <w:top w:val="single" w:sz="4" w:space="0" w:color="auto"/>
              <w:left w:val="single" w:sz="4" w:space="0" w:color="auto"/>
              <w:bottom w:val="single" w:sz="4" w:space="0" w:color="auto"/>
              <w:right w:val="single" w:sz="4" w:space="0" w:color="auto"/>
            </w:tcBorders>
            <w:vAlign w:val="center"/>
          </w:tcPr>
          <w:p w:rsidR="00D625E9" w:rsidRDefault="00D625E9">
            <w:pPr>
              <w:spacing w:line="400" w:lineRule="exact"/>
              <w:jc w:val="center"/>
              <w:rPr>
                <w:rFonts w:ascii="仿宋" w:eastAsia="仿宋" w:hAnsi="仿宋" w:cs="仿宋"/>
                <w:color w:val="000000"/>
                <w:sz w:val="28"/>
                <w:szCs w:val="28"/>
              </w:rPr>
            </w:pPr>
          </w:p>
        </w:tc>
        <w:tc>
          <w:tcPr>
            <w:tcW w:w="2055" w:type="dxa"/>
            <w:tcBorders>
              <w:top w:val="single" w:sz="4" w:space="0" w:color="auto"/>
              <w:left w:val="single" w:sz="4" w:space="0" w:color="auto"/>
              <w:bottom w:val="single" w:sz="4" w:space="0" w:color="auto"/>
              <w:right w:val="single" w:sz="4" w:space="0" w:color="auto"/>
            </w:tcBorders>
            <w:vAlign w:val="center"/>
          </w:tcPr>
          <w:p w:rsidR="00D625E9" w:rsidRDefault="009F1953">
            <w:pPr>
              <w:spacing w:line="400" w:lineRule="exact"/>
              <w:jc w:val="center"/>
              <w:rPr>
                <w:rFonts w:ascii="仿宋" w:eastAsia="仿宋" w:hAnsi="仿宋" w:cs="仿宋"/>
                <w:color w:val="000000"/>
                <w:sz w:val="28"/>
                <w:szCs w:val="28"/>
              </w:rPr>
            </w:pPr>
            <w:r>
              <w:rPr>
                <w:rFonts w:ascii="仿宋" w:eastAsia="仿宋" w:hAnsi="仿宋" w:cs="仿宋" w:hint="eastAsia"/>
                <w:sz w:val="28"/>
                <w:szCs w:val="28"/>
              </w:rPr>
              <w:t>线下</w:t>
            </w:r>
            <w:r>
              <w:rPr>
                <w:rFonts w:eastAsia="仿宋" w:hint="eastAsia"/>
                <w:color w:val="000000"/>
                <w:sz w:val="28"/>
                <w:szCs w:val="28"/>
              </w:rPr>
              <w:t>□</w:t>
            </w:r>
            <w:r>
              <w:rPr>
                <w:rFonts w:eastAsia="仿宋" w:hint="eastAsia"/>
                <w:color w:val="000000"/>
                <w:sz w:val="28"/>
                <w:szCs w:val="28"/>
              </w:rPr>
              <w:t xml:space="preserve"> </w:t>
            </w:r>
            <w:r>
              <w:rPr>
                <w:rFonts w:eastAsia="仿宋" w:hint="eastAsia"/>
                <w:color w:val="000000"/>
                <w:sz w:val="28"/>
                <w:szCs w:val="28"/>
              </w:rPr>
              <w:t>线上□</w:t>
            </w:r>
          </w:p>
        </w:tc>
      </w:tr>
      <w:tr w:rsidR="00D625E9">
        <w:trPr>
          <w:trHeight w:hRule="exact" w:val="624"/>
          <w:jc w:val="center"/>
        </w:trPr>
        <w:tc>
          <w:tcPr>
            <w:tcW w:w="1530" w:type="dxa"/>
            <w:tcBorders>
              <w:top w:val="single" w:sz="4" w:space="0" w:color="auto"/>
              <w:left w:val="single" w:sz="4" w:space="0" w:color="auto"/>
              <w:bottom w:val="single" w:sz="4" w:space="0" w:color="auto"/>
              <w:right w:val="single" w:sz="4" w:space="0" w:color="auto"/>
            </w:tcBorders>
          </w:tcPr>
          <w:p w:rsidR="00D625E9" w:rsidRDefault="00D625E9">
            <w:pPr>
              <w:spacing w:line="400" w:lineRule="exact"/>
              <w:rPr>
                <w:rFonts w:ascii="仿宋" w:eastAsia="仿宋" w:hAnsi="仿宋" w:cs="仿宋"/>
                <w:color w:val="000000"/>
                <w:sz w:val="28"/>
                <w:szCs w:val="28"/>
              </w:rPr>
            </w:pPr>
          </w:p>
        </w:tc>
        <w:tc>
          <w:tcPr>
            <w:tcW w:w="1604" w:type="dxa"/>
            <w:tcBorders>
              <w:top w:val="single" w:sz="4" w:space="0" w:color="auto"/>
              <w:left w:val="single" w:sz="4" w:space="0" w:color="auto"/>
              <w:bottom w:val="single" w:sz="4" w:space="0" w:color="auto"/>
              <w:right w:val="single" w:sz="4" w:space="0" w:color="auto"/>
            </w:tcBorders>
          </w:tcPr>
          <w:p w:rsidR="00D625E9" w:rsidRDefault="00D625E9">
            <w:pPr>
              <w:spacing w:line="400" w:lineRule="exact"/>
              <w:rPr>
                <w:rFonts w:ascii="仿宋" w:eastAsia="仿宋" w:hAnsi="仿宋" w:cs="仿宋"/>
                <w:color w:val="000000"/>
                <w:sz w:val="28"/>
                <w:szCs w:val="28"/>
              </w:rPr>
            </w:pPr>
          </w:p>
        </w:tc>
        <w:tc>
          <w:tcPr>
            <w:tcW w:w="945" w:type="dxa"/>
            <w:tcBorders>
              <w:top w:val="single" w:sz="4" w:space="0" w:color="auto"/>
              <w:left w:val="single" w:sz="4" w:space="0" w:color="auto"/>
              <w:bottom w:val="single" w:sz="4" w:space="0" w:color="auto"/>
              <w:right w:val="single" w:sz="4" w:space="0" w:color="auto"/>
            </w:tcBorders>
          </w:tcPr>
          <w:p w:rsidR="00D625E9" w:rsidRDefault="00D625E9">
            <w:pPr>
              <w:spacing w:line="400" w:lineRule="exact"/>
              <w:rPr>
                <w:rFonts w:ascii="仿宋" w:eastAsia="仿宋" w:hAnsi="仿宋" w:cs="仿宋"/>
                <w:color w:val="000000"/>
                <w:sz w:val="28"/>
                <w:szCs w:val="28"/>
              </w:rPr>
            </w:pPr>
          </w:p>
        </w:tc>
        <w:tc>
          <w:tcPr>
            <w:tcW w:w="1650" w:type="dxa"/>
            <w:tcBorders>
              <w:top w:val="single" w:sz="4" w:space="0" w:color="auto"/>
              <w:left w:val="single" w:sz="4" w:space="0" w:color="auto"/>
              <w:bottom w:val="single" w:sz="4" w:space="0" w:color="auto"/>
              <w:right w:val="single" w:sz="4" w:space="0" w:color="auto"/>
            </w:tcBorders>
          </w:tcPr>
          <w:p w:rsidR="00D625E9" w:rsidRDefault="00D625E9">
            <w:pPr>
              <w:spacing w:line="400" w:lineRule="exact"/>
              <w:rPr>
                <w:rFonts w:ascii="仿宋" w:eastAsia="仿宋" w:hAnsi="仿宋" w:cs="仿宋"/>
                <w:color w:val="000000"/>
                <w:sz w:val="28"/>
                <w:szCs w:val="28"/>
              </w:rPr>
            </w:pPr>
          </w:p>
        </w:tc>
        <w:tc>
          <w:tcPr>
            <w:tcW w:w="1755" w:type="dxa"/>
            <w:gridSpan w:val="3"/>
            <w:tcBorders>
              <w:top w:val="single" w:sz="4" w:space="0" w:color="auto"/>
              <w:left w:val="single" w:sz="4" w:space="0" w:color="auto"/>
              <w:bottom w:val="single" w:sz="4" w:space="0" w:color="auto"/>
              <w:right w:val="single" w:sz="4" w:space="0" w:color="auto"/>
            </w:tcBorders>
          </w:tcPr>
          <w:p w:rsidR="00D625E9" w:rsidRDefault="00D625E9">
            <w:pPr>
              <w:spacing w:line="400" w:lineRule="exact"/>
              <w:rPr>
                <w:rFonts w:ascii="仿宋" w:eastAsia="仿宋" w:hAnsi="仿宋" w:cs="仿宋"/>
                <w:color w:val="000000"/>
                <w:sz w:val="28"/>
                <w:szCs w:val="28"/>
              </w:rPr>
            </w:pPr>
          </w:p>
        </w:tc>
        <w:tc>
          <w:tcPr>
            <w:tcW w:w="2055" w:type="dxa"/>
            <w:tcBorders>
              <w:top w:val="single" w:sz="4" w:space="0" w:color="auto"/>
              <w:left w:val="single" w:sz="4" w:space="0" w:color="auto"/>
              <w:bottom w:val="single" w:sz="4" w:space="0" w:color="auto"/>
              <w:right w:val="single" w:sz="4" w:space="0" w:color="auto"/>
            </w:tcBorders>
          </w:tcPr>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9"/>
            </w:tblGrid>
            <w:tr w:rsidR="00D625E9">
              <w:trPr>
                <w:trHeight w:hRule="exact" w:val="624"/>
                <w:jc w:val="center"/>
              </w:trPr>
              <w:tc>
                <w:tcPr>
                  <w:tcW w:w="2055" w:type="dxa"/>
                  <w:tcBorders>
                    <w:top w:val="single" w:sz="4" w:space="0" w:color="auto"/>
                    <w:left w:val="single" w:sz="4" w:space="0" w:color="auto"/>
                    <w:bottom w:val="single" w:sz="4" w:space="0" w:color="auto"/>
                    <w:right w:val="single" w:sz="4" w:space="0" w:color="auto"/>
                  </w:tcBorders>
                  <w:vAlign w:val="center"/>
                </w:tcPr>
                <w:p w:rsidR="00D625E9" w:rsidRDefault="009F1953">
                  <w:pPr>
                    <w:spacing w:line="400" w:lineRule="exact"/>
                    <w:jc w:val="center"/>
                    <w:rPr>
                      <w:rFonts w:ascii="仿宋" w:eastAsia="仿宋" w:hAnsi="仿宋" w:cs="仿宋"/>
                      <w:color w:val="000000"/>
                      <w:sz w:val="28"/>
                      <w:szCs w:val="28"/>
                    </w:rPr>
                  </w:pPr>
                  <w:r>
                    <w:rPr>
                      <w:rFonts w:ascii="仿宋" w:eastAsia="仿宋" w:hAnsi="仿宋" w:cs="仿宋" w:hint="eastAsia"/>
                      <w:sz w:val="28"/>
                      <w:szCs w:val="28"/>
                    </w:rPr>
                    <w:t>线下</w:t>
                  </w:r>
                  <w:r>
                    <w:rPr>
                      <w:rFonts w:eastAsia="仿宋" w:hint="eastAsia"/>
                      <w:color w:val="000000"/>
                      <w:sz w:val="28"/>
                      <w:szCs w:val="28"/>
                    </w:rPr>
                    <w:t>□</w:t>
                  </w:r>
                  <w:r>
                    <w:rPr>
                      <w:rFonts w:eastAsia="仿宋" w:hint="eastAsia"/>
                      <w:color w:val="000000"/>
                      <w:sz w:val="28"/>
                      <w:szCs w:val="28"/>
                    </w:rPr>
                    <w:t xml:space="preserve"> </w:t>
                  </w:r>
                  <w:r>
                    <w:rPr>
                      <w:rFonts w:eastAsia="仿宋" w:hint="eastAsia"/>
                      <w:color w:val="000000"/>
                      <w:sz w:val="28"/>
                      <w:szCs w:val="28"/>
                    </w:rPr>
                    <w:t>线上□</w:t>
                  </w:r>
                </w:p>
              </w:tc>
            </w:tr>
          </w:tbl>
          <w:p w:rsidR="00D625E9" w:rsidRDefault="00D625E9">
            <w:pPr>
              <w:spacing w:line="400" w:lineRule="exact"/>
              <w:rPr>
                <w:rFonts w:ascii="仿宋" w:eastAsia="仿宋" w:hAnsi="仿宋" w:cs="仿宋"/>
                <w:color w:val="000000"/>
                <w:sz w:val="28"/>
                <w:szCs w:val="28"/>
              </w:rPr>
            </w:pPr>
          </w:p>
        </w:tc>
      </w:tr>
      <w:tr w:rsidR="00D625E9">
        <w:trPr>
          <w:trHeight w:hRule="exact" w:val="624"/>
          <w:jc w:val="center"/>
        </w:trPr>
        <w:tc>
          <w:tcPr>
            <w:tcW w:w="1530" w:type="dxa"/>
            <w:tcBorders>
              <w:top w:val="single" w:sz="4" w:space="0" w:color="auto"/>
              <w:left w:val="single" w:sz="4" w:space="0" w:color="auto"/>
              <w:bottom w:val="single" w:sz="4" w:space="0" w:color="auto"/>
              <w:right w:val="single" w:sz="4" w:space="0" w:color="auto"/>
            </w:tcBorders>
          </w:tcPr>
          <w:p w:rsidR="00D625E9" w:rsidRDefault="00D625E9">
            <w:pPr>
              <w:spacing w:line="400" w:lineRule="exact"/>
              <w:rPr>
                <w:rFonts w:ascii="仿宋" w:eastAsia="仿宋" w:hAnsi="仿宋" w:cs="仿宋"/>
                <w:color w:val="000000"/>
                <w:sz w:val="28"/>
                <w:szCs w:val="28"/>
              </w:rPr>
            </w:pPr>
          </w:p>
        </w:tc>
        <w:tc>
          <w:tcPr>
            <w:tcW w:w="1604" w:type="dxa"/>
            <w:tcBorders>
              <w:top w:val="single" w:sz="4" w:space="0" w:color="auto"/>
              <w:left w:val="single" w:sz="4" w:space="0" w:color="auto"/>
              <w:bottom w:val="single" w:sz="4" w:space="0" w:color="auto"/>
              <w:right w:val="single" w:sz="4" w:space="0" w:color="auto"/>
            </w:tcBorders>
          </w:tcPr>
          <w:p w:rsidR="00D625E9" w:rsidRDefault="00D625E9">
            <w:pPr>
              <w:spacing w:line="400" w:lineRule="exact"/>
              <w:rPr>
                <w:rFonts w:ascii="仿宋" w:eastAsia="仿宋" w:hAnsi="仿宋" w:cs="仿宋"/>
                <w:color w:val="000000"/>
                <w:sz w:val="28"/>
                <w:szCs w:val="28"/>
              </w:rPr>
            </w:pPr>
          </w:p>
        </w:tc>
        <w:tc>
          <w:tcPr>
            <w:tcW w:w="945" w:type="dxa"/>
            <w:tcBorders>
              <w:top w:val="single" w:sz="4" w:space="0" w:color="auto"/>
              <w:left w:val="single" w:sz="4" w:space="0" w:color="auto"/>
              <w:bottom w:val="single" w:sz="4" w:space="0" w:color="auto"/>
              <w:right w:val="single" w:sz="4" w:space="0" w:color="auto"/>
            </w:tcBorders>
          </w:tcPr>
          <w:p w:rsidR="00D625E9" w:rsidRDefault="00D625E9">
            <w:pPr>
              <w:spacing w:line="400" w:lineRule="exact"/>
              <w:rPr>
                <w:rFonts w:ascii="仿宋" w:eastAsia="仿宋" w:hAnsi="仿宋" w:cs="仿宋"/>
                <w:color w:val="000000"/>
                <w:sz w:val="28"/>
                <w:szCs w:val="28"/>
              </w:rPr>
            </w:pPr>
          </w:p>
        </w:tc>
        <w:tc>
          <w:tcPr>
            <w:tcW w:w="1650" w:type="dxa"/>
            <w:tcBorders>
              <w:top w:val="single" w:sz="4" w:space="0" w:color="auto"/>
              <w:left w:val="single" w:sz="4" w:space="0" w:color="auto"/>
              <w:bottom w:val="single" w:sz="4" w:space="0" w:color="auto"/>
              <w:right w:val="single" w:sz="4" w:space="0" w:color="auto"/>
            </w:tcBorders>
          </w:tcPr>
          <w:p w:rsidR="00D625E9" w:rsidRDefault="00D625E9">
            <w:pPr>
              <w:spacing w:line="400" w:lineRule="exact"/>
              <w:rPr>
                <w:rFonts w:ascii="仿宋" w:eastAsia="仿宋" w:hAnsi="仿宋" w:cs="仿宋"/>
                <w:color w:val="000000"/>
                <w:sz w:val="28"/>
                <w:szCs w:val="28"/>
              </w:rPr>
            </w:pPr>
          </w:p>
        </w:tc>
        <w:tc>
          <w:tcPr>
            <w:tcW w:w="1755" w:type="dxa"/>
            <w:gridSpan w:val="3"/>
            <w:tcBorders>
              <w:top w:val="single" w:sz="4" w:space="0" w:color="auto"/>
              <w:left w:val="single" w:sz="4" w:space="0" w:color="auto"/>
              <w:bottom w:val="single" w:sz="4" w:space="0" w:color="auto"/>
              <w:right w:val="single" w:sz="4" w:space="0" w:color="auto"/>
            </w:tcBorders>
          </w:tcPr>
          <w:p w:rsidR="00D625E9" w:rsidRDefault="00D625E9">
            <w:pPr>
              <w:spacing w:line="400" w:lineRule="exact"/>
              <w:rPr>
                <w:rFonts w:ascii="仿宋" w:eastAsia="仿宋" w:hAnsi="仿宋" w:cs="仿宋"/>
                <w:color w:val="000000"/>
                <w:sz w:val="28"/>
                <w:szCs w:val="28"/>
              </w:rPr>
            </w:pPr>
          </w:p>
        </w:tc>
        <w:tc>
          <w:tcPr>
            <w:tcW w:w="2055" w:type="dxa"/>
            <w:tcBorders>
              <w:top w:val="single" w:sz="4" w:space="0" w:color="auto"/>
              <w:left w:val="single" w:sz="4" w:space="0" w:color="auto"/>
              <w:bottom w:val="single" w:sz="4" w:space="0" w:color="auto"/>
              <w:right w:val="single" w:sz="4" w:space="0" w:color="auto"/>
            </w:tcBorders>
          </w:tcPr>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9"/>
            </w:tblGrid>
            <w:tr w:rsidR="00D625E9">
              <w:trPr>
                <w:trHeight w:hRule="exact" w:val="624"/>
                <w:jc w:val="center"/>
              </w:trPr>
              <w:tc>
                <w:tcPr>
                  <w:tcW w:w="2055" w:type="dxa"/>
                  <w:tcBorders>
                    <w:top w:val="single" w:sz="4" w:space="0" w:color="auto"/>
                    <w:left w:val="single" w:sz="4" w:space="0" w:color="auto"/>
                    <w:bottom w:val="single" w:sz="4" w:space="0" w:color="auto"/>
                    <w:right w:val="single" w:sz="4" w:space="0" w:color="auto"/>
                  </w:tcBorders>
                  <w:vAlign w:val="center"/>
                </w:tcPr>
                <w:p w:rsidR="00D625E9" w:rsidRDefault="009F1953">
                  <w:pPr>
                    <w:spacing w:line="400" w:lineRule="exact"/>
                    <w:jc w:val="center"/>
                    <w:rPr>
                      <w:rFonts w:ascii="仿宋" w:eastAsia="仿宋" w:hAnsi="仿宋" w:cs="仿宋"/>
                      <w:color w:val="000000"/>
                      <w:sz w:val="28"/>
                      <w:szCs w:val="28"/>
                    </w:rPr>
                  </w:pPr>
                  <w:r>
                    <w:rPr>
                      <w:rFonts w:ascii="仿宋" w:eastAsia="仿宋" w:hAnsi="仿宋" w:cs="仿宋" w:hint="eastAsia"/>
                      <w:sz w:val="28"/>
                      <w:szCs w:val="28"/>
                    </w:rPr>
                    <w:t>线下</w:t>
                  </w:r>
                  <w:r>
                    <w:rPr>
                      <w:rFonts w:eastAsia="仿宋" w:hint="eastAsia"/>
                      <w:color w:val="000000"/>
                      <w:sz w:val="28"/>
                      <w:szCs w:val="28"/>
                    </w:rPr>
                    <w:t>□</w:t>
                  </w:r>
                  <w:r>
                    <w:rPr>
                      <w:rFonts w:eastAsia="仿宋" w:hint="eastAsia"/>
                      <w:color w:val="000000"/>
                      <w:sz w:val="28"/>
                      <w:szCs w:val="28"/>
                    </w:rPr>
                    <w:t xml:space="preserve"> </w:t>
                  </w:r>
                  <w:r>
                    <w:rPr>
                      <w:rFonts w:eastAsia="仿宋" w:hint="eastAsia"/>
                      <w:color w:val="000000"/>
                      <w:sz w:val="28"/>
                      <w:szCs w:val="28"/>
                    </w:rPr>
                    <w:t>线上□</w:t>
                  </w:r>
                </w:p>
              </w:tc>
            </w:tr>
          </w:tbl>
          <w:p w:rsidR="00D625E9" w:rsidRDefault="00D625E9">
            <w:pPr>
              <w:spacing w:line="400" w:lineRule="exact"/>
              <w:rPr>
                <w:rFonts w:ascii="仿宋" w:eastAsia="仿宋" w:hAnsi="仿宋" w:cs="仿宋"/>
                <w:color w:val="000000"/>
                <w:sz w:val="28"/>
                <w:szCs w:val="28"/>
              </w:rPr>
            </w:pPr>
          </w:p>
        </w:tc>
      </w:tr>
      <w:tr w:rsidR="00D625E9">
        <w:trPr>
          <w:trHeight w:hRule="exact" w:val="624"/>
          <w:jc w:val="center"/>
        </w:trPr>
        <w:tc>
          <w:tcPr>
            <w:tcW w:w="1530" w:type="dxa"/>
            <w:tcBorders>
              <w:top w:val="single" w:sz="4" w:space="0" w:color="auto"/>
              <w:left w:val="single" w:sz="4" w:space="0" w:color="auto"/>
              <w:bottom w:val="single" w:sz="4" w:space="0" w:color="auto"/>
              <w:right w:val="single" w:sz="4" w:space="0" w:color="auto"/>
            </w:tcBorders>
          </w:tcPr>
          <w:p w:rsidR="00D625E9" w:rsidRDefault="00D625E9">
            <w:pPr>
              <w:spacing w:line="400" w:lineRule="exact"/>
              <w:rPr>
                <w:rFonts w:ascii="仿宋" w:eastAsia="仿宋" w:hAnsi="仿宋" w:cs="仿宋"/>
                <w:color w:val="000000"/>
                <w:sz w:val="28"/>
                <w:szCs w:val="28"/>
              </w:rPr>
            </w:pPr>
          </w:p>
        </w:tc>
        <w:tc>
          <w:tcPr>
            <w:tcW w:w="1604" w:type="dxa"/>
            <w:tcBorders>
              <w:top w:val="single" w:sz="4" w:space="0" w:color="auto"/>
              <w:left w:val="single" w:sz="4" w:space="0" w:color="auto"/>
              <w:bottom w:val="single" w:sz="4" w:space="0" w:color="auto"/>
              <w:right w:val="single" w:sz="4" w:space="0" w:color="auto"/>
            </w:tcBorders>
          </w:tcPr>
          <w:p w:rsidR="00D625E9" w:rsidRDefault="00D625E9">
            <w:pPr>
              <w:spacing w:line="400" w:lineRule="exact"/>
              <w:rPr>
                <w:rFonts w:ascii="仿宋" w:eastAsia="仿宋" w:hAnsi="仿宋" w:cs="仿宋"/>
                <w:color w:val="000000"/>
                <w:sz w:val="28"/>
                <w:szCs w:val="28"/>
              </w:rPr>
            </w:pPr>
          </w:p>
        </w:tc>
        <w:tc>
          <w:tcPr>
            <w:tcW w:w="945" w:type="dxa"/>
            <w:tcBorders>
              <w:top w:val="single" w:sz="4" w:space="0" w:color="auto"/>
              <w:left w:val="single" w:sz="4" w:space="0" w:color="auto"/>
              <w:bottom w:val="single" w:sz="4" w:space="0" w:color="auto"/>
              <w:right w:val="single" w:sz="4" w:space="0" w:color="auto"/>
            </w:tcBorders>
          </w:tcPr>
          <w:p w:rsidR="00D625E9" w:rsidRDefault="00D625E9">
            <w:pPr>
              <w:spacing w:line="400" w:lineRule="exact"/>
              <w:rPr>
                <w:rFonts w:ascii="仿宋" w:eastAsia="仿宋" w:hAnsi="仿宋" w:cs="仿宋"/>
                <w:color w:val="000000"/>
                <w:sz w:val="28"/>
                <w:szCs w:val="28"/>
              </w:rPr>
            </w:pPr>
          </w:p>
        </w:tc>
        <w:tc>
          <w:tcPr>
            <w:tcW w:w="1650" w:type="dxa"/>
            <w:tcBorders>
              <w:top w:val="single" w:sz="4" w:space="0" w:color="auto"/>
              <w:left w:val="single" w:sz="4" w:space="0" w:color="auto"/>
              <w:bottom w:val="single" w:sz="4" w:space="0" w:color="auto"/>
              <w:right w:val="single" w:sz="4" w:space="0" w:color="auto"/>
            </w:tcBorders>
          </w:tcPr>
          <w:p w:rsidR="00D625E9" w:rsidRDefault="00D625E9">
            <w:pPr>
              <w:spacing w:line="400" w:lineRule="exact"/>
              <w:rPr>
                <w:rFonts w:ascii="仿宋" w:eastAsia="仿宋" w:hAnsi="仿宋" w:cs="仿宋"/>
                <w:color w:val="000000"/>
                <w:sz w:val="28"/>
                <w:szCs w:val="28"/>
              </w:rPr>
            </w:pPr>
          </w:p>
        </w:tc>
        <w:tc>
          <w:tcPr>
            <w:tcW w:w="1755" w:type="dxa"/>
            <w:gridSpan w:val="3"/>
            <w:tcBorders>
              <w:top w:val="single" w:sz="4" w:space="0" w:color="auto"/>
              <w:left w:val="single" w:sz="4" w:space="0" w:color="auto"/>
              <w:bottom w:val="single" w:sz="4" w:space="0" w:color="auto"/>
              <w:right w:val="single" w:sz="4" w:space="0" w:color="auto"/>
            </w:tcBorders>
          </w:tcPr>
          <w:p w:rsidR="00D625E9" w:rsidRDefault="00D625E9">
            <w:pPr>
              <w:spacing w:line="400" w:lineRule="exact"/>
              <w:rPr>
                <w:rFonts w:ascii="仿宋" w:eastAsia="仿宋" w:hAnsi="仿宋" w:cs="仿宋"/>
                <w:color w:val="000000"/>
                <w:sz w:val="28"/>
                <w:szCs w:val="28"/>
              </w:rPr>
            </w:pPr>
          </w:p>
        </w:tc>
        <w:tc>
          <w:tcPr>
            <w:tcW w:w="2055" w:type="dxa"/>
            <w:tcBorders>
              <w:top w:val="single" w:sz="4" w:space="0" w:color="auto"/>
              <w:left w:val="single" w:sz="4" w:space="0" w:color="auto"/>
              <w:bottom w:val="single" w:sz="4" w:space="0" w:color="auto"/>
              <w:right w:val="single" w:sz="4" w:space="0" w:color="auto"/>
            </w:tcBorders>
          </w:tcPr>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9"/>
            </w:tblGrid>
            <w:tr w:rsidR="00D625E9">
              <w:trPr>
                <w:trHeight w:hRule="exact" w:val="624"/>
                <w:jc w:val="center"/>
              </w:trPr>
              <w:tc>
                <w:tcPr>
                  <w:tcW w:w="2055" w:type="dxa"/>
                  <w:tcBorders>
                    <w:top w:val="single" w:sz="4" w:space="0" w:color="auto"/>
                    <w:left w:val="single" w:sz="4" w:space="0" w:color="auto"/>
                    <w:bottom w:val="single" w:sz="4" w:space="0" w:color="auto"/>
                    <w:right w:val="single" w:sz="4" w:space="0" w:color="auto"/>
                  </w:tcBorders>
                  <w:vAlign w:val="center"/>
                </w:tcPr>
                <w:p w:rsidR="00D625E9" w:rsidRDefault="009F1953">
                  <w:pPr>
                    <w:spacing w:line="400" w:lineRule="exact"/>
                    <w:jc w:val="center"/>
                    <w:rPr>
                      <w:rFonts w:ascii="仿宋" w:eastAsia="仿宋" w:hAnsi="仿宋" w:cs="仿宋"/>
                      <w:color w:val="000000"/>
                      <w:sz w:val="28"/>
                      <w:szCs w:val="28"/>
                    </w:rPr>
                  </w:pPr>
                  <w:r>
                    <w:rPr>
                      <w:rFonts w:ascii="仿宋" w:eastAsia="仿宋" w:hAnsi="仿宋" w:cs="仿宋" w:hint="eastAsia"/>
                      <w:sz w:val="28"/>
                      <w:szCs w:val="28"/>
                    </w:rPr>
                    <w:t>线下</w:t>
                  </w:r>
                  <w:r>
                    <w:rPr>
                      <w:rFonts w:eastAsia="仿宋" w:hint="eastAsia"/>
                      <w:color w:val="000000"/>
                      <w:sz w:val="28"/>
                      <w:szCs w:val="28"/>
                    </w:rPr>
                    <w:t>□</w:t>
                  </w:r>
                  <w:r>
                    <w:rPr>
                      <w:rFonts w:eastAsia="仿宋" w:hint="eastAsia"/>
                      <w:color w:val="000000"/>
                      <w:sz w:val="28"/>
                      <w:szCs w:val="28"/>
                    </w:rPr>
                    <w:t xml:space="preserve"> </w:t>
                  </w:r>
                  <w:r>
                    <w:rPr>
                      <w:rFonts w:eastAsia="仿宋" w:hint="eastAsia"/>
                      <w:color w:val="000000"/>
                      <w:sz w:val="28"/>
                      <w:szCs w:val="28"/>
                    </w:rPr>
                    <w:t>线上□</w:t>
                  </w:r>
                </w:p>
              </w:tc>
            </w:tr>
          </w:tbl>
          <w:p w:rsidR="00D625E9" w:rsidRDefault="00D625E9">
            <w:pPr>
              <w:spacing w:line="400" w:lineRule="exact"/>
              <w:rPr>
                <w:rFonts w:ascii="仿宋" w:eastAsia="仿宋" w:hAnsi="仿宋" w:cs="仿宋"/>
                <w:color w:val="000000"/>
                <w:sz w:val="28"/>
                <w:szCs w:val="28"/>
              </w:rPr>
            </w:pPr>
          </w:p>
        </w:tc>
      </w:tr>
      <w:tr w:rsidR="00D625E9">
        <w:trPr>
          <w:trHeight w:val="986"/>
          <w:jc w:val="center"/>
        </w:trPr>
        <w:tc>
          <w:tcPr>
            <w:tcW w:w="1530" w:type="dxa"/>
            <w:tcBorders>
              <w:top w:val="single" w:sz="4" w:space="0" w:color="auto"/>
              <w:left w:val="single" w:sz="4" w:space="0" w:color="auto"/>
              <w:bottom w:val="single" w:sz="4" w:space="0" w:color="auto"/>
              <w:right w:val="single" w:sz="4" w:space="0" w:color="auto"/>
            </w:tcBorders>
            <w:vAlign w:val="center"/>
          </w:tcPr>
          <w:p w:rsidR="00D625E9" w:rsidRDefault="009F1953">
            <w:pPr>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住宿预订</w:t>
            </w:r>
          </w:p>
        </w:tc>
        <w:tc>
          <w:tcPr>
            <w:tcW w:w="8009" w:type="dxa"/>
            <w:gridSpan w:val="7"/>
            <w:tcBorders>
              <w:top w:val="single" w:sz="4" w:space="0" w:color="auto"/>
              <w:left w:val="single" w:sz="4" w:space="0" w:color="auto"/>
              <w:bottom w:val="single" w:sz="4" w:space="0" w:color="auto"/>
              <w:right w:val="single" w:sz="4" w:space="0" w:color="auto"/>
            </w:tcBorders>
            <w:vAlign w:val="center"/>
          </w:tcPr>
          <w:p w:rsidR="00D625E9" w:rsidRDefault="009F1953">
            <w:pPr>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sym w:font="Wingdings 2" w:char="00A3"/>
            </w:r>
            <w:r>
              <w:rPr>
                <w:rFonts w:ascii="仿宋" w:eastAsia="仿宋" w:hAnsi="仿宋" w:cs="仿宋" w:hint="eastAsia"/>
                <w:color w:val="000000"/>
                <w:sz w:val="28"/>
                <w:szCs w:val="28"/>
              </w:rPr>
              <w:t>双人标准间         □单人间</w:t>
            </w:r>
          </w:p>
          <w:p w:rsidR="00D625E9" w:rsidRDefault="009F1953">
            <w:pPr>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拟住日期：202</w:t>
            </w:r>
            <w:r>
              <w:rPr>
                <w:rFonts w:ascii="仿宋" w:eastAsia="仿宋" w:hAnsi="仿宋" w:cs="仿宋"/>
                <w:color w:val="000000"/>
                <w:sz w:val="28"/>
                <w:szCs w:val="28"/>
              </w:rPr>
              <w:t>4</w:t>
            </w:r>
            <w:r>
              <w:rPr>
                <w:rFonts w:ascii="仿宋" w:eastAsia="仿宋" w:hAnsi="仿宋" w:cs="仿宋" w:hint="eastAsia"/>
                <w:color w:val="000000"/>
                <w:sz w:val="28"/>
                <w:szCs w:val="28"/>
              </w:rPr>
              <w:t>年7月  日—</w:t>
            </w:r>
            <w:r>
              <w:rPr>
                <w:rFonts w:ascii="仿宋" w:eastAsia="仿宋" w:hAnsi="仿宋" w:cs="仿宋"/>
                <w:color w:val="000000"/>
                <w:sz w:val="28"/>
                <w:szCs w:val="28"/>
              </w:rPr>
              <w:t>7</w:t>
            </w:r>
            <w:r>
              <w:rPr>
                <w:rFonts w:ascii="仿宋" w:eastAsia="仿宋" w:hAnsi="仿宋" w:cs="仿宋" w:hint="eastAsia"/>
                <w:color w:val="000000"/>
                <w:sz w:val="28"/>
                <w:szCs w:val="28"/>
              </w:rPr>
              <w:t>月  日</w:t>
            </w:r>
          </w:p>
        </w:tc>
      </w:tr>
      <w:tr w:rsidR="00D625E9">
        <w:trPr>
          <w:trHeight w:val="714"/>
          <w:jc w:val="center"/>
        </w:trPr>
        <w:tc>
          <w:tcPr>
            <w:tcW w:w="9539" w:type="dxa"/>
            <w:gridSpan w:val="8"/>
            <w:tcBorders>
              <w:top w:val="single" w:sz="4" w:space="0" w:color="auto"/>
              <w:left w:val="single" w:sz="4" w:space="0" w:color="auto"/>
              <w:bottom w:val="single" w:sz="4" w:space="0" w:color="auto"/>
              <w:right w:val="single" w:sz="4" w:space="0" w:color="auto"/>
            </w:tcBorders>
            <w:vAlign w:val="center"/>
          </w:tcPr>
          <w:p w:rsidR="00D625E9" w:rsidRDefault="009F1953">
            <w:pPr>
              <w:pStyle w:val="11"/>
              <w:spacing w:line="440" w:lineRule="exact"/>
              <w:ind w:firstLineChars="0" w:firstLine="0"/>
              <w:rPr>
                <w:rFonts w:ascii="仿宋" w:eastAsia="仿宋" w:hAnsi="仿宋" w:cs="仿宋"/>
                <w:color w:val="000000"/>
                <w:sz w:val="28"/>
                <w:szCs w:val="28"/>
              </w:rPr>
            </w:pPr>
            <w:r>
              <w:rPr>
                <w:rFonts w:ascii="仿宋" w:eastAsia="仿宋" w:hAnsi="仿宋" w:cs="仿宋" w:hint="eastAsia"/>
                <w:color w:val="000000"/>
                <w:sz w:val="28"/>
                <w:szCs w:val="28"/>
              </w:rPr>
              <w:t>发票信息：□普通发票（务必核实无误）</w:t>
            </w:r>
          </w:p>
          <w:p w:rsidR="00D625E9" w:rsidRDefault="009F1953">
            <w:pPr>
              <w:pStyle w:val="11"/>
              <w:spacing w:line="440" w:lineRule="exact"/>
              <w:ind w:firstLineChars="0" w:firstLine="0"/>
              <w:rPr>
                <w:rFonts w:ascii="仿宋" w:eastAsia="仿宋" w:hAnsi="仿宋" w:cs="仿宋"/>
                <w:color w:val="000000"/>
                <w:sz w:val="28"/>
                <w:szCs w:val="28"/>
              </w:rPr>
            </w:pPr>
            <w:r>
              <w:rPr>
                <w:rFonts w:ascii="仿宋" w:eastAsia="仿宋" w:hAnsi="仿宋" w:cs="仿宋" w:hint="eastAsia"/>
                <w:color w:val="000000"/>
                <w:sz w:val="28"/>
                <w:szCs w:val="28"/>
              </w:rPr>
              <w:t>单位名称：</w:t>
            </w:r>
          </w:p>
          <w:p w:rsidR="00D625E9" w:rsidRDefault="009F1953">
            <w:pPr>
              <w:spacing w:line="440" w:lineRule="exact"/>
              <w:rPr>
                <w:rFonts w:ascii="仿宋" w:eastAsia="仿宋" w:hAnsi="仿宋" w:cs="仿宋"/>
                <w:color w:val="000000"/>
                <w:sz w:val="28"/>
                <w:szCs w:val="28"/>
              </w:rPr>
            </w:pPr>
            <w:r>
              <w:rPr>
                <w:rFonts w:ascii="仿宋" w:eastAsia="仿宋" w:hAnsi="仿宋" w:cs="仿宋" w:hint="eastAsia"/>
                <w:color w:val="000000"/>
                <w:sz w:val="28"/>
                <w:szCs w:val="28"/>
              </w:rPr>
              <w:t>纳税人识别号：</w:t>
            </w:r>
          </w:p>
          <w:p w:rsidR="00D625E9" w:rsidRDefault="009F1953">
            <w:pPr>
              <w:pStyle w:val="11"/>
              <w:spacing w:line="440" w:lineRule="exact"/>
              <w:ind w:firstLineChars="0" w:firstLine="0"/>
              <w:rPr>
                <w:rFonts w:ascii="仿宋" w:eastAsia="仿宋" w:hAnsi="仿宋" w:cs="仿宋"/>
                <w:color w:val="000000"/>
                <w:sz w:val="28"/>
                <w:szCs w:val="28"/>
              </w:rPr>
            </w:pPr>
            <w:r>
              <w:rPr>
                <w:rFonts w:ascii="仿宋" w:eastAsia="仿宋" w:hAnsi="仿宋" w:cs="仿宋" w:hint="eastAsia"/>
                <w:color w:val="000000"/>
                <w:sz w:val="28"/>
                <w:szCs w:val="28"/>
              </w:rPr>
              <w:t>发票信息：□增值税专用发票（务必核实无误）</w:t>
            </w:r>
          </w:p>
          <w:p w:rsidR="00D625E9" w:rsidRDefault="009F1953">
            <w:pPr>
              <w:spacing w:line="440" w:lineRule="exact"/>
              <w:rPr>
                <w:rFonts w:ascii="仿宋" w:eastAsia="仿宋" w:hAnsi="仿宋" w:cs="仿宋"/>
                <w:color w:val="000000"/>
                <w:sz w:val="28"/>
                <w:szCs w:val="28"/>
              </w:rPr>
            </w:pPr>
            <w:r>
              <w:rPr>
                <w:rFonts w:ascii="仿宋" w:eastAsia="仿宋" w:hAnsi="仿宋" w:cs="仿宋" w:hint="eastAsia"/>
                <w:color w:val="000000"/>
                <w:sz w:val="28"/>
                <w:szCs w:val="28"/>
              </w:rPr>
              <w:t>单位名称：</w:t>
            </w:r>
          </w:p>
          <w:p w:rsidR="00D625E9" w:rsidRDefault="009F1953">
            <w:pPr>
              <w:spacing w:line="440" w:lineRule="exact"/>
              <w:rPr>
                <w:rFonts w:ascii="仿宋" w:eastAsia="仿宋" w:hAnsi="仿宋" w:cs="仿宋"/>
                <w:color w:val="000000"/>
                <w:sz w:val="28"/>
                <w:szCs w:val="28"/>
              </w:rPr>
            </w:pPr>
            <w:r>
              <w:rPr>
                <w:rFonts w:ascii="仿宋" w:eastAsia="仿宋" w:hAnsi="仿宋" w:cs="仿宋" w:hint="eastAsia"/>
                <w:color w:val="000000"/>
                <w:sz w:val="28"/>
                <w:szCs w:val="28"/>
              </w:rPr>
              <w:t>地址及电话：</w:t>
            </w:r>
          </w:p>
          <w:p w:rsidR="00D625E9" w:rsidRDefault="009F1953">
            <w:pPr>
              <w:spacing w:line="440" w:lineRule="exact"/>
              <w:rPr>
                <w:rFonts w:ascii="仿宋" w:eastAsia="仿宋" w:hAnsi="仿宋" w:cs="仿宋"/>
                <w:color w:val="000000"/>
                <w:sz w:val="28"/>
                <w:szCs w:val="28"/>
              </w:rPr>
            </w:pPr>
            <w:r>
              <w:rPr>
                <w:rFonts w:ascii="仿宋" w:eastAsia="仿宋" w:hAnsi="仿宋" w:cs="仿宋" w:hint="eastAsia"/>
                <w:color w:val="000000"/>
                <w:sz w:val="28"/>
                <w:szCs w:val="28"/>
              </w:rPr>
              <w:t>纳税人识别号：</w:t>
            </w:r>
          </w:p>
          <w:p w:rsidR="00D625E9" w:rsidRDefault="009F1953">
            <w:pPr>
              <w:spacing w:line="440" w:lineRule="exact"/>
              <w:rPr>
                <w:rFonts w:ascii="仿宋" w:eastAsia="仿宋" w:hAnsi="仿宋" w:cs="仿宋"/>
                <w:color w:val="000000"/>
                <w:sz w:val="28"/>
                <w:szCs w:val="28"/>
              </w:rPr>
            </w:pPr>
            <w:r>
              <w:rPr>
                <w:rFonts w:ascii="仿宋" w:eastAsia="仿宋" w:hAnsi="仿宋" w:cs="仿宋" w:hint="eastAsia"/>
                <w:color w:val="000000"/>
                <w:sz w:val="28"/>
                <w:szCs w:val="28"/>
              </w:rPr>
              <w:t>开户银行：</w:t>
            </w:r>
          </w:p>
          <w:p w:rsidR="00D625E9" w:rsidRDefault="009F1953">
            <w:pPr>
              <w:spacing w:line="440" w:lineRule="exact"/>
              <w:rPr>
                <w:rFonts w:ascii="仿宋" w:eastAsia="仿宋" w:hAnsi="仿宋" w:cs="仿宋"/>
                <w:color w:val="000000"/>
                <w:sz w:val="28"/>
                <w:szCs w:val="28"/>
              </w:rPr>
            </w:pPr>
            <w:r>
              <w:rPr>
                <w:rFonts w:ascii="仿宋" w:eastAsia="仿宋" w:hAnsi="仿宋" w:cs="仿宋" w:hint="eastAsia"/>
                <w:color w:val="000000"/>
                <w:sz w:val="28"/>
                <w:szCs w:val="28"/>
              </w:rPr>
              <w:t>银行账号：</w:t>
            </w:r>
          </w:p>
        </w:tc>
      </w:tr>
      <w:tr w:rsidR="00D625E9">
        <w:trPr>
          <w:trHeight w:val="1323"/>
          <w:jc w:val="center"/>
        </w:trPr>
        <w:tc>
          <w:tcPr>
            <w:tcW w:w="9539" w:type="dxa"/>
            <w:gridSpan w:val="8"/>
            <w:tcBorders>
              <w:top w:val="single" w:sz="4" w:space="0" w:color="auto"/>
              <w:left w:val="single" w:sz="4" w:space="0" w:color="auto"/>
              <w:bottom w:val="single" w:sz="4" w:space="0" w:color="auto"/>
              <w:right w:val="single" w:sz="4" w:space="0" w:color="auto"/>
            </w:tcBorders>
            <w:vAlign w:val="center"/>
          </w:tcPr>
          <w:p w:rsidR="00D625E9" w:rsidRDefault="009F1953">
            <w:pPr>
              <w:spacing w:line="440" w:lineRule="exact"/>
              <w:rPr>
                <w:rFonts w:ascii="仿宋" w:eastAsia="仿宋" w:hAnsi="仿宋" w:cs="仿宋"/>
                <w:color w:val="000000"/>
                <w:sz w:val="28"/>
                <w:szCs w:val="28"/>
              </w:rPr>
            </w:pPr>
            <w:r>
              <w:rPr>
                <w:rFonts w:ascii="仿宋" w:eastAsia="仿宋" w:hAnsi="仿宋" w:cs="仿宋" w:hint="eastAsia"/>
                <w:color w:val="000000"/>
                <w:sz w:val="28"/>
                <w:szCs w:val="28"/>
              </w:rPr>
              <w:t>注：1.发票抬头、手机号码等信息，请务必认真填写，并确认无误。</w:t>
            </w:r>
          </w:p>
          <w:p w:rsidR="00D625E9" w:rsidRDefault="009F1953">
            <w:pPr>
              <w:spacing w:line="44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    2.报名时请务必填写职称与职务信息。</w:t>
            </w:r>
          </w:p>
          <w:p w:rsidR="00D625E9" w:rsidRDefault="009F1953">
            <w:pPr>
              <w:spacing w:line="44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    3.此表请发邮件至：</w:t>
            </w:r>
            <w:r>
              <w:rPr>
                <w:rFonts w:ascii="仿宋" w:eastAsia="仿宋" w:hAnsi="仿宋" w:cs="仿宋"/>
                <w:color w:val="000000"/>
                <w:sz w:val="28"/>
                <w:szCs w:val="28"/>
              </w:rPr>
              <w:t>kjsypx@cnterm.cn</w:t>
            </w:r>
            <w:r>
              <w:rPr>
                <w:rFonts w:ascii="仿宋" w:eastAsia="仿宋" w:hAnsi="仿宋" w:cs="仿宋" w:hint="eastAsia"/>
                <w:color w:val="000000"/>
                <w:sz w:val="28"/>
                <w:szCs w:val="28"/>
              </w:rPr>
              <w:t>。</w:t>
            </w:r>
          </w:p>
        </w:tc>
      </w:tr>
    </w:tbl>
    <w:p w:rsidR="00D625E9" w:rsidRDefault="00D625E9">
      <w:pPr>
        <w:spacing w:line="240" w:lineRule="exact"/>
        <w:rPr>
          <w:rFonts w:ascii="仿宋" w:eastAsia="仿宋" w:hAnsi="仿宋" w:cs="仿宋"/>
          <w:sz w:val="28"/>
        </w:rPr>
      </w:pPr>
    </w:p>
    <w:sectPr w:rsidR="00D625E9">
      <w:footerReference w:type="even" r:id="rId10"/>
      <w:footerReference w:type="default" r:id="rId11"/>
      <w:pgSz w:w="11906" w:h="16838"/>
      <w:pgMar w:top="1440" w:right="1800" w:bottom="1713"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277" w:rsidRDefault="002F2277">
      <w:r>
        <w:separator/>
      </w:r>
    </w:p>
  </w:endnote>
  <w:endnote w:type="continuationSeparator" w:id="0">
    <w:p w:rsidR="002F2277" w:rsidRDefault="002F2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00007843"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5E9" w:rsidRDefault="009F1953">
    <w:pPr>
      <w:pStyle w:val="a9"/>
      <w:framePr w:wrap="around" w:vAnchor="text" w:hAnchor="margin" w:xAlign="right" w:y="1"/>
      <w:rPr>
        <w:rStyle w:val="af1"/>
      </w:rPr>
    </w:pPr>
    <w:r>
      <w:fldChar w:fldCharType="begin"/>
    </w:r>
    <w:r>
      <w:rPr>
        <w:rStyle w:val="af1"/>
      </w:rPr>
      <w:instrText xml:space="preserve">PAGE  </w:instrText>
    </w:r>
    <w:r>
      <w:fldChar w:fldCharType="end"/>
    </w:r>
  </w:p>
  <w:p w:rsidR="00D625E9" w:rsidRDefault="00D625E9">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5E9" w:rsidRDefault="009F1953">
    <w:pPr>
      <w:pStyle w:val="a9"/>
      <w:jc w:val="center"/>
      <w:rPr>
        <w:rStyle w:val="af1"/>
        <w:sz w:val="24"/>
      </w:rPr>
    </w:pPr>
    <w:r>
      <w:rPr>
        <w:rStyle w:val="af1"/>
        <w:rFonts w:hint="eastAsia"/>
        <w:sz w:val="24"/>
      </w:rPr>
      <w:t>—</w:t>
    </w:r>
    <w:r>
      <w:rPr>
        <w:rStyle w:val="af1"/>
        <w:rFonts w:hint="eastAsia"/>
        <w:sz w:val="24"/>
      </w:rPr>
      <w:t xml:space="preserve"> </w:t>
    </w:r>
    <w:r>
      <w:rPr>
        <w:sz w:val="24"/>
      </w:rPr>
      <w:fldChar w:fldCharType="begin"/>
    </w:r>
    <w:r>
      <w:rPr>
        <w:rStyle w:val="af1"/>
        <w:sz w:val="24"/>
      </w:rPr>
      <w:instrText xml:space="preserve">PAGE  </w:instrText>
    </w:r>
    <w:r>
      <w:rPr>
        <w:sz w:val="24"/>
      </w:rPr>
      <w:fldChar w:fldCharType="separate"/>
    </w:r>
    <w:r>
      <w:rPr>
        <w:rStyle w:val="af1"/>
        <w:sz w:val="24"/>
      </w:rPr>
      <w:t>2</w:t>
    </w:r>
    <w:r>
      <w:rPr>
        <w:sz w:val="24"/>
      </w:rPr>
      <w:fldChar w:fldCharType="end"/>
    </w:r>
    <w:r>
      <w:rPr>
        <w:rStyle w:val="af1"/>
        <w:rFonts w:hint="eastAsia"/>
        <w:sz w:val="24"/>
      </w:rPr>
      <w:t xml:space="preserve"> </w:t>
    </w:r>
    <w:r>
      <w:rPr>
        <w:rStyle w:val="af1"/>
        <w:rFonts w:hint="eastAsia"/>
        <w:sz w:val="24"/>
      </w:rPr>
      <w:t>—</w:t>
    </w:r>
  </w:p>
  <w:p w:rsidR="00D625E9" w:rsidRDefault="00D625E9">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277" w:rsidRDefault="002F2277">
      <w:r>
        <w:separator/>
      </w:r>
    </w:p>
  </w:footnote>
  <w:footnote w:type="continuationSeparator" w:id="0">
    <w:p w:rsidR="002F2277" w:rsidRDefault="002F22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FlOGVhOWQ0MWE0MTU2MDBmZDJkMTdmZmJmNTY4ODgifQ=="/>
  </w:docVars>
  <w:rsids>
    <w:rsidRoot w:val="00172A27"/>
    <w:rsid w:val="00062B99"/>
    <w:rsid w:val="00170720"/>
    <w:rsid w:val="00172A27"/>
    <w:rsid w:val="001943B3"/>
    <w:rsid w:val="001F3F85"/>
    <w:rsid w:val="00221DF3"/>
    <w:rsid w:val="002350C3"/>
    <w:rsid w:val="002C23DF"/>
    <w:rsid w:val="002F2277"/>
    <w:rsid w:val="002F5AA4"/>
    <w:rsid w:val="00303491"/>
    <w:rsid w:val="003153D6"/>
    <w:rsid w:val="00333B4D"/>
    <w:rsid w:val="00394396"/>
    <w:rsid w:val="003C4708"/>
    <w:rsid w:val="003E16AF"/>
    <w:rsid w:val="00432D23"/>
    <w:rsid w:val="004965D1"/>
    <w:rsid w:val="00507F59"/>
    <w:rsid w:val="00551E10"/>
    <w:rsid w:val="00556815"/>
    <w:rsid w:val="00601BA2"/>
    <w:rsid w:val="00694032"/>
    <w:rsid w:val="006E0AE5"/>
    <w:rsid w:val="007138A4"/>
    <w:rsid w:val="00723971"/>
    <w:rsid w:val="007433FD"/>
    <w:rsid w:val="007729AA"/>
    <w:rsid w:val="007A6C69"/>
    <w:rsid w:val="007D3023"/>
    <w:rsid w:val="00806754"/>
    <w:rsid w:val="00850A85"/>
    <w:rsid w:val="0087112B"/>
    <w:rsid w:val="008C6C0E"/>
    <w:rsid w:val="00992E94"/>
    <w:rsid w:val="009943D4"/>
    <w:rsid w:val="009F1953"/>
    <w:rsid w:val="00B4064A"/>
    <w:rsid w:val="00BC4996"/>
    <w:rsid w:val="00C26840"/>
    <w:rsid w:val="00C60DD2"/>
    <w:rsid w:val="00C95EE3"/>
    <w:rsid w:val="00D26819"/>
    <w:rsid w:val="00D47DF6"/>
    <w:rsid w:val="00D625E9"/>
    <w:rsid w:val="00D66CC5"/>
    <w:rsid w:val="00DC3005"/>
    <w:rsid w:val="00E077C6"/>
    <w:rsid w:val="00E228CD"/>
    <w:rsid w:val="00E741FF"/>
    <w:rsid w:val="00EC5CAA"/>
    <w:rsid w:val="01A25A9F"/>
    <w:rsid w:val="022649D9"/>
    <w:rsid w:val="039D1CC1"/>
    <w:rsid w:val="04BD5E8E"/>
    <w:rsid w:val="051C11DD"/>
    <w:rsid w:val="081E7406"/>
    <w:rsid w:val="08980CEA"/>
    <w:rsid w:val="09EE031B"/>
    <w:rsid w:val="0BFC3FFE"/>
    <w:rsid w:val="0C7D2DF5"/>
    <w:rsid w:val="0C8F2A6E"/>
    <w:rsid w:val="0DE030B5"/>
    <w:rsid w:val="0E8D5203"/>
    <w:rsid w:val="0EA22340"/>
    <w:rsid w:val="0ED065BB"/>
    <w:rsid w:val="0F051B2D"/>
    <w:rsid w:val="0F0627AA"/>
    <w:rsid w:val="0F313CD6"/>
    <w:rsid w:val="0F600498"/>
    <w:rsid w:val="10062767"/>
    <w:rsid w:val="114F097B"/>
    <w:rsid w:val="11AC5B98"/>
    <w:rsid w:val="12021014"/>
    <w:rsid w:val="141A1331"/>
    <w:rsid w:val="1474159F"/>
    <w:rsid w:val="149E5624"/>
    <w:rsid w:val="14BF6F77"/>
    <w:rsid w:val="14F112BF"/>
    <w:rsid w:val="15117DAC"/>
    <w:rsid w:val="165174C6"/>
    <w:rsid w:val="178876EC"/>
    <w:rsid w:val="18307719"/>
    <w:rsid w:val="1A393068"/>
    <w:rsid w:val="1B407FA2"/>
    <w:rsid w:val="1C0842DA"/>
    <w:rsid w:val="1C4B7769"/>
    <w:rsid w:val="1E055E68"/>
    <w:rsid w:val="1E0A6B13"/>
    <w:rsid w:val="1E197557"/>
    <w:rsid w:val="1ED16084"/>
    <w:rsid w:val="1FA47ACB"/>
    <w:rsid w:val="23101ACB"/>
    <w:rsid w:val="23D064B2"/>
    <w:rsid w:val="24241EE4"/>
    <w:rsid w:val="24A3565E"/>
    <w:rsid w:val="252275A3"/>
    <w:rsid w:val="25C20A49"/>
    <w:rsid w:val="27306664"/>
    <w:rsid w:val="27772E17"/>
    <w:rsid w:val="27A02A4A"/>
    <w:rsid w:val="27D6548D"/>
    <w:rsid w:val="28301D53"/>
    <w:rsid w:val="283A3557"/>
    <w:rsid w:val="28982B38"/>
    <w:rsid w:val="28987157"/>
    <w:rsid w:val="292D0604"/>
    <w:rsid w:val="298F160D"/>
    <w:rsid w:val="29E60DF8"/>
    <w:rsid w:val="2B392DED"/>
    <w:rsid w:val="2D0A3F29"/>
    <w:rsid w:val="2D2B1267"/>
    <w:rsid w:val="2D5B3778"/>
    <w:rsid w:val="2E2256F8"/>
    <w:rsid w:val="30884499"/>
    <w:rsid w:val="32133DFD"/>
    <w:rsid w:val="329E254F"/>
    <w:rsid w:val="3366216B"/>
    <w:rsid w:val="340B7998"/>
    <w:rsid w:val="353A6F03"/>
    <w:rsid w:val="357E71A9"/>
    <w:rsid w:val="380C47F9"/>
    <w:rsid w:val="38300910"/>
    <w:rsid w:val="39213AE1"/>
    <w:rsid w:val="3BE05F45"/>
    <w:rsid w:val="3C1C3ED0"/>
    <w:rsid w:val="3D042E8A"/>
    <w:rsid w:val="3D1E3C58"/>
    <w:rsid w:val="3F97541D"/>
    <w:rsid w:val="3FFC1240"/>
    <w:rsid w:val="413766B9"/>
    <w:rsid w:val="42351C2E"/>
    <w:rsid w:val="42602AD5"/>
    <w:rsid w:val="42EF7690"/>
    <w:rsid w:val="43415D7D"/>
    <w:rsid w:val="43551CC4"/>
    <w:rsid w:val="447258C2"/>
    <w:rsid w:val="44765BEF"/>
    <w:rsid w:val="469267EB"/>
    <w:rsid w:val="4730723A"/>
    <w:rsid w:val="475709EF"/>
    <w:rsid w:val="4A2912FC"/>
    <w:rsid w:val="4A507289"/>
    <w:rsid w:val="4ABF42A2"/>
    <w:rsid w:val="4C872F0C"/>
    <w:rsid w:val="4D843D25"/>
    <w:rsid w:val="4E187364"/>
    <w:rsid w:val="4E5C40A7"/>
    <w:rsid w:val="54685984"/>
    <w:rsid w:val="546F3E0F"/>
    <w:rsid w:val="555C24A8"/>
    <w:rsid w:val="56986B54"/>
    <w:rsid w:val="58DF7E52"/>
    <w:rsid w:val="5B4507E6"/>
    <w:rsid w:val="5BF153EA"/>
    <w:rsid w:val="5EDF0900"/>
    <w:rsid w:val="5EEB4750"/>
    <w:rsid w:val="5F333335"/>
    <w:rsid w:val="5FDA322F"/>
    <w:rsid w:val="612C4AC8"/>
    <w:rsid w:val="61772514"/>
    <w:rsid w:val="621A4F75"/>
    <w:rsid w:val="62586388"/>
    <w:rsid w:val="634D77CE"/>
    <w:rsid w:val="64191EEA"/>
    <w:rsid w:val="66E8377B"/>
    <w:rsid w:val="66FF6B9A"/>
    <w:rsid w:val="675A120A"/>
    <w:rsid w:val="67974AE1"/>
    <w:rsid w:val="68384866"/>
    <w:rsid w:val="69A35081"/>
    <w:rsid w:val="6A106F96"/>
    <w:rsid w:val="6AC017FF"/>
    <w:rsid w:val="6B556310"/>
    <w:rsid w:val="6BD31779"/>
    <w:rsid w:val="6C8F0542"/>
    <w:rsid w:val="6C984598"/>
    <w:rsid w:val="6E3412C6"/>
    <w:rsid w:val="6EB90280"/>
    <w:rsid w:val="6FBB4087"/>
    <w:rsid w:val="6FDE32CD"/>
    <w:rsid w:val="70AF3902"/>
    <w:rsid w:val="70E87A14"/>
    <w:rsid w:val="712118D3"/>
    <w:rsid w:val="713E1D70"/>
    <w:rsid w:val="716C5642"/>
    <w:rsid w:val="72E9590F"/>
    <w:rsid w:val="72F00298"/>
    <w:rsid w:val="73640800"/>
    <w:rsid w:val="73E5257B"/>
    <w:rsid w:val="74571210"/>
    <w:rsid w:val="76524523"/>
    <w:rsid w:val="77E22885"/>
    <w:rsid w:val="788A1CEF"/>
    <w:rsid w:val="792C350F"/>
    <w:rsid w:val="7BAC0C11"/>
    <w:rsid w:val="7C124B97"/>
    <w:rsid w:val="7D466160"/>
    <w:rsid w:val="7DA24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4E285A79"/>
  <w15:docId w15:val="{18895519-ADE7-4D73-951D-D60CC81D5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line="578" w:lineRule="auto"/>
      <w:outlineLvl w:val="0"/>
    </w:pPr>
    <w:rPr>
      <w:b/>
      <w:bCs/>
      <w:kern w:val="44"/>
      <w:sz w:val="44"/>
      <w:szCs w:val="44"/>
    </w:rPr>
  </w:style>
  <w:style w:type="paragraph" w:styleId="2">
    <w:name w:val="heading 2"/>
    <w:basedOn w:val="a"/>
    <w:next w:val="a"/>
    <w:unhideWhenUsed/>
    <w:qFormat/>
    <w:pPr>
      <w:spacing w:before="100" w:beforeAutospacing="1" w:after="100" w:afterAutospacing="1"/>
      <w:jc w:val="left"/>
      <w:outlineLvl w:val="1"/>
    </w:pPr>
    <w:rPr>
      <w:rFonts w:ascii="宋体" w:hAnsi="宋体" w:hint="eastAsia"/>
      <w:b/>
      <w:kern w:val="0"/>
      <w:sz w:val="36"/>
      <w:szCs w:val="36"/>
    </w:rPr>
  </w:style>
  <w:style w:type="paragraph" w:styleId="3">
    <w:name w:val="heading 3"/>
    <w:basedOn w:val="a"/>
    <w:next w:val="a"/>
    <w:link w:val="30"/>
    <w:uiPriority w:val="9"/>
    <w:qFormat/>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autoRedefine/>
    <w:qFormat/>
  </w:style>
  <w:style w:type="paragraph" w:styleId="a6">
    <w:name w:val="Body Text Indent"/>
    <w:basedOn w:val="a"/>
    <w:autoRedefine/>
    <w:qFormat/>
    <w:pPr>
      <w:ind w:leftChars="200" w:left="420"/>
    </w:pPr>
  </w:style>
  <w:style w:type="paragraph" w:styleId="a7">
    <w:name w:val="Date"/>
    <w:basedOn w:val="a"/>
    <w:next w:val="a"/>
    <w:autoRedefine/>
    <w:qFormat/>
    <w:pPr>
      <w:ind w:leftChars="2500" w:left="100"/>
    </w:pPr>
  </w:style>
  <w:style w:type="paragraph" w:styleId="a8">
    <w:name w:val="Balloon Text"/>
    <w:basedOn w:val="a"/>
    <w:autoRedefine/>
    <w:semiHidden/>
    <w:qFormat/>
    <w:rPr>
      <w:sz w:val="18"/>
      <w:szCs w:val="18"/>
    </w:rPr>
  </w:style>
  <w:style w:type="paragraph" w:styleId="a9">
    <w:name w:val="footer"/>
    <w:basedOn w:val="a"/>
    <w:link w:val="aa"/>
    <w:autoRedefine/>
    <w:uiPriority w:val="99"/>
    <w:qFormat/>
    <w:pPr>
      <w:tabs>
        <w:tab w:val="center" w:pos="4153"/>
        <w:tab w:val="right" w:pos="8306"/>
      </w:tabs>
      <w:snapToGrid w:val="0"/>
      <w:jc w:val="left"/>
    </w:pPr>
    <w:rPr>
      <w:sz w:val="18"/>
      <w:szCs w:val="18"/>
    </w:rPr>
  </w:style>
  <w:style w:type="paragraph" w:styleId="ab">
    <w:name w:val="header"/>
    <w:basedOn w:val="a"/>
    <w:link w:val="ac"/>
    <w:autoRedefine/>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ad">
    <w:name w:val="Normal (Web)"/>
    <w:basedOn w:val="a"/>
    <w:autoRedefine/>
    <w:uiPriority w:val="99"/>
    <w:unhideWhenUsed/>
    <w:qFormat/>
    <w:pPr>
      <w:widowControl/>
      <w:spacing w:beforeAutospacing="1" w:afterAutospacing="1"/>
      <w:jc w:val="left"/>
    </w:pPr>
    <w:rPr>
      <w:rFonts w:ascii="宋体" w:hAnsi="宋体" w:cs="宋体"/>
      <w:kern w:val="0"/>
      <w:sz w:val="24"/>
    </w:rPr>
  </w:style>
  <w:style w:type="paragraph" w:styleId="ae">
    <w:name w:val="annotation subject"/>
    <w:basedOn w:val="a3"/>
    <w:next w:val="a3"/>
    <w:link w:val="af"/>
    <w:autoRedefine/>
    <w:qFormat/>
    <w:rPr>
      <w:b/>
      <w:bCs/>
    </w:rPr>
  </w:style>
  <w:style w:type="character" w:styleId="af0">
    <w:name w:val="Strong"/>
    <w:autoRedefine/>
    <w:uiPriority w:val="22"/>
    <w:qFormat/>
    <w:rPr>
      <w:b/>
      <w:bCs/>
    </w:rPr>
  </w:style>
  <w:style w:type="character" w:styleId="af1">
    <w:name w:val="page number"/>
    <w:basedOn w:val="a0"/>
    <w:autoRedefine/>
    <w:qFormat/>
  </w:style>
  <w:style w:type="character" w:styleId="af2">
    <w:name w:val="FollowedHyperlink"/>
    <w:autoRedefine/>
    <w:qFormat/>
    <w:rPr>
      <w:color w:val="000000"/>
      <w:u w:val="none"/>
    </w:rPr>
  </w:style>
  <w:style w:type="character" w:styleId="af3">
    <w:name w:val="Emphasis"/>
    <w:autoRedefine/>
    <w:uiPriority w:val="20"/>
    <w:qFormat/>
    <w:rPr>
      <w:color w:val="CC0000"/>
    </w:rPr>
  </w:style>
  <w:style w:type="character" w:styleId="HTML0">
    <w:name w:val="HTML Definition"/>
    <w:basedOn w:val="a0"/>
    <w:autoRedefine/>
    <w:qFormat/>
  </w:style>
  <w:style w:type="character" w:styleId="HTML1">
    <w:name w:val="HTML Variable"/>
    <w:basedOn w:val="a0"/>
    <w:autoRedefine/>
    <w:qFormat/>
  </w:style>
  <w:style w:type="character" w:styleId="af4">
    <w:name w:val="Hyperlink"/>
    <w:autoRedefine/>
    <w:qFormat/>
    <w:rPr>
      <w:color w:val="000000"/>
      <w:u w:val="none"/>
    </w:rPr>
  </w:style>
  <w:style w:type="character" w:styleId="HTML2">
    <w:name w:val="HTML Code"/>
    <w:basedOn w:val="a0"/>
    <w:autoRedefine/>
    <w:qFormat/>
    <w:rPr>
      <w:rFonts w:ascii="Courier New" w:hAnsi="Courier New"/>
      <w:sz w:val="20"/>
    </w:rPr>
  </w:style>
  <w:style w:type="character" w:styleId="af5">
    <w:name w:val="annotation reference"/>
    <w:autoRedefine/>
    <w:qFormat/>
    <w:rPr>
      <w:sz w:val="21"/>
      <w:szCs w:val="21"/>
    </w:rPr>
  </w:style>
  <w:style w:type="character" w:styleId="HTML3">
    <w:name w:val="HTML Cite"/>
    <w:basedOn w:val="a0"/>
    <w:autoRedefine/>
    <w:qFormat/>
  </w:style>
  <w:style w:type="character" w:styleId="HTML4">
    <w:name w:val="HTML Keyboard"/>
    <w:basedOn w:val="a0"/>
    <w:autoRedefine/>
    <w:qFormat/>
    <w:rPr>
      <w:rFonts w:ascii="Courier New" w:hAnsi="Courier New"/>
      <w:sz w:val="20"/>
    </w:rPr>
  </w:style>
  <w:style w:type="character" w:styleId="HTML5">
    <w:name w:val="HTML Sample"/>
    <w:basedOn w:val="a0"/>
    <w:autoRedefine/>
    <w:qFormat/>
    <w:rPr>
      <w:rFonts w:ascii="Courier New" w:hAnsi="Courier New"/>
    </w:rPr>
  </w:style>
  <w:style w:type="character" w:customStyle="1" w:styleId="10">
    <w:name w:val="标题 1 字符"/>
    <w:link w:val="1"/>
    <w:autoRedefine/>
    <w:qFormat/>
    <w:rPr>
      <w:b/>
      <w:bCs/>
      <w:kern w:val="44"/>
      <w:sz w:val="44"/>
      <w:szCs w:val="44"/>
    </w:rPr>
  </w:style>
  <w:style w:type="character" w:customStyle="1" w:styleId="30">
    <w:name w:val="标题 3 字符"/>
    <w:link w:val="3"/>
    <w:autoRedefine/>
    <w:uiPriority w:val="9"/>
    <w:qFormat/>
    <w:rPr>
      <w:rFonts w:ascii="宋体" w:hAnsi="宋体" w:cs="宋体"/>
      <w:b/>
      <w:bCs/>
      <w:sz w:val="27"/>
      <w:szCs w:val="27"/>
    </w:rPr>
  </w:style>
  <w:style w:type="character" w:customStyle="1" w:styleId="a4">
    <w:name w:val="批注文字 字符"/>
    <w:link w:val="a3"/>
    <w:autoRedefine/>
    <w:qFormat/>
    <w:rPr>
      <w:kern w:val="2"/>
      <w:sz w:val="21"/>
      <w:szCs w:val="24"/>
    </w:rPr>
  </w:style>
  <w:style w:type="character" w:customStyle="1" w:styleId="aa">
    <w:name w:val="页脚 字符"/>
    <w:link w:val="a9"/>
    <w:autoRedefine/>
    <w:uiPriority w:val="99"/>
    <w:qFormat/>
    <w:rPr>
      <w:kern w:val="2"/>
      <w:sz w:val="18"/>
      <w:szCs w:val="18"/>
    </w:rPr>
  </w:style>
  <w:style w:type="character" w:customStyle="1" w:styleId="ac">
    <w:name w:val="页眉 字符"/>
    <w:link w:val="ab"/>
    <w:autoRedefine/>
    <w:qFormat/>
    <w:rPr>
      <w:kern w:val="2"/>
      <w:sz w:val="18"/>
      <w:szCs w:val="18"/>
    </w:rPr>
  </w:style>
  <w:style w:type="character" w:customStyle="1" w:styleId="af">
    <w:name w:val="批注主题 字符"/>
    <w:link w:val="ae"/>
    <w:autoRedefine/>
    <w:qFormat/>
    <w:rPr>
      <w:b/>
      <w:bCs/>
      <w:kern w:val="2"/>
      <w:sz w:val="21"/>
      <w:szCs w:val="24"/>
    </w:rPr>
  </w:style>
  <w:style w:type="character" w:customStyle="1" w:styleId="c-gap-right2">
    <w:name w:val="c-gap-right2"/>
    <w:basedOn w:val="a0"/>
    <w:autoRedefine/>
    <w:qFormat/>
  </w:style>
  <w:style w:type="character" w:customStyle="1" w:styleId="timefactorbeforeabsm">
    <w:name w:val="timefactor_before_abs m"/>
    <w:basedOn w:val="a0"/>
    <w:autoRedefine/>
    <w:qFormat/>
  </w:style>
  <w:style w:type="character" w:customStyle="1" w:styleId="apple-converted-space">
    <w:name w:val="apple-converted-space"/>
    <w:basedOn w:val="a0"/>
    <w:autoRedefine/>
    <w:qFormat/>
  </w:style>
  <w:style w:type="paragraph" w:customStyle="1" w:styleId="ParaCharCharCharCharCharCharChar">
    <w:name w:val="默认段落字体 Para Char Char Char Char Char Char Char"/>
    <w:basedOn w:val="a"/>
    <w:autoRedefine/>
    <w:qFormat/>
    <w:rPr>
      <w:rFonts w:ascii="Tahoma" w:hAnsi="Tahoma"/>
      <w:sz w:val="24"/>
      <w:szCs w:val="20"/>
    </w:rPr>
  </w:style>
  <w:style w:type="paragraph" w:customStyle="1" w:styleId="Style38">
    <w:name w:val="_Style 38"/>
    <w:basedOn w:val="a"/>
    <w:next w:val="a"/>
    <w:autoRedefine/>
    <w:qFormat/>
    <w:pPr>
      <w:pBdr>
        <w:top w:val="single" w:sz="6" w:space="1" w:color="auto"/>
      </w:pBdr>
      <w:jc w:val="center"/>
    </w:pPr>
    <w:rPr>
      <w:rFonts w:ascii="Arial"/>
      <w:vanish/>
      <w:sz w:val="16"/>
    </w:rPr>
  </w:style>
  <w:style w:type="paragraph" w:customStyle="1" w:styleId="Default">
    <w:name w:val="Default"/>
    <w:autoRedefine/>
    <w:qFormat/>
    <w:pPr>
      <w:widowControl w:val="0"/>
      <w:autoSpaceDE w:val="0"/>
      <w:autoSpaceDN w:val="0"/>
      <w:adjustRightInd w:val="0"/>
    </w:pPr>
    <w:rPr>
      <w:rFonts w:ascii="仿宋" w:eastAsia="仿宋" w:cs="仿宋"/>
      <w:color w:val="000000"/>
      <w:sz w:val="24"/>
      <w:szCs w:val="24"/>
    </w:rPr>
  </w:style>
  <w:style w:type="paragraph" w:customStyle="1" w:styleId="Style40">
    <w:name w:val="_Style 40"/>
    <w:basedOn w:val="a"/>
    <w:next w:val="a"/>
    <w:autoRedefine/>
    <w:qFormat/>
    <w:pPr>
      <w:pBdr>
        <w:bottom w:val="single" w:sz="6" w:space="1" w:color="auto"/>
      </w:pBdr>
      <w:jc w:val="center"/>
    </w:pPr>
    <w:rPr>
      <w:rFonts w:ascii="Arial"/>
      <w:vanish/>
      <w:sz w:val="16"/>
    </w:rPr>
  </w:style>
  <w:style w:type="paragraph" w:customStyle="1" w:styleId="Style41">
    <w:name w:val="_Style 41"/>
    <w:autoRedefine/>
    <w:uiPriority w:val="99"/>
    <w:semiHidden/>
    <w:qFormat/>
    <w:rPr>
      <w:kern w:val="2"/>
      <w:sz w:val="21"/>
      <w:szCs w:val="24"/>
    </w:rPr>
  </w:style>
  <w:style w:type="paragraph" w:customStyle="1" w:styleId="11">
    <w:name w:val="列表段落1"/>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ReviewRoot xmlns="http://www.founder.com/review">
  <Review inspectType="重点词检查" inspectCategory="错误" rule="" lookup="政治意识、大局意识、核心意识、看齐意识" content="意识、政治意识和精品意识" source="" errorType="0" context="闻出版单位牢牢把握高质量发展这个根本要求，强化质量意识、政治意识和精品意识。严格落实“三审三校”制度，推动新兴出版技术应用，" id="1042251" bkName="bkReivew1042251" note="0" index="25"/>
  <Review inspectType="敏感词检查" inspectCategory="错误" rule="" lookup="落马官员" content="刘曙光" source="敏感词类型：落马官员；来源：中共中央纪律检查委员会；建议规则：广东省韶关市中院原院长刘曙光接受审查调查2019-05-31" errorType="1" context="6.刘曙光  《北京大学学报》(哲学社会科学版)常务副主编、" id="2073723" bkName="bkReivew2073723" note="0" index="2"/>
</ReviewRoot>
</file>

<file path=customXml/item3.xml><?xml version="1.0" encoding="utf-8"?>
<ReviewRoot xmlns="http://www.founder.com/operation">
  <OneClick current="2073723" previous="1042251"/>
</ReviewRoo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32C632-FAE5-44A9-B516-47E9108A90BC}">
  <ds:schemaRefs>
    <ds:schemaRef ds:uri="http://www.founder.com/review"/>
  </ds:schemaRefs>
</ds:datastoreItem>
</file>

<file path=customXml/itemProps3.xml><?xml version="1.0" encoding="utf-8"?>
<ds:datastoreItem xmlns:ds="http://schemas.openxmlformats.org/officeDocument/2006/customXml" ds:itemID="{47C3F018-1B26-4F31-AC58-CB84E0B5CB64}">
  <ds:schemaRefs>
    <ds:schemaRef ds:uri="http://www.founder.com/operation"/>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264</Words>
  <Characters>1508</Characters>
  <Application>Microsoft Office Word</Application>
  <DocSecurity>0</DocSecurity>
  <Lines>12</Lines>
  <Paragraphs>3</Paragraphs>
  <ScaleCrop>false</ScaleCrop>
  <Company>Microsoft</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中国期刊协会</dc:title>
  <dc:creator>Seraph</dc:creator>
  <cp:lastModifiedBy>振雷 杜</cp:lastModifiedBy>
  <cp:revision>5</cp:revision>
  <cp:lastPrinted>2023-01-27T23:56:00Z</cp:lastPrinted>
  <dcterms:created xsi:type="dcterms:W3CDTF">2024-06-18T07:42:00Z</dcterms:created>
  <dcterms:modified xsi:type="dcterms:W3CDTF">2024-06-20T01:27:00Z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135AAA302E3246219E7EED8BA0E5F00C_13</vt:lpwstr>
  </property>
</Properties>
</file>